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4D6" w:rsidRPr="00716F3E" w:rsidRDefault="003211B6" w:rsidP="00716F3E">
      <w:pPr>
        <w:spacing w:line="360" w:lineRule="auto"/>
        <w:jc w:val="center"/>
        <w:rPr>
          <w:rFonts w:ascii="Times New Roman" w:hAnsi="Times New Roman" w:cs="Times New Roman"/>
          <w:b/>
          <w:sz w:val="28"/>
          <w:szCs w:val="28"/>
        </w:rPr>
      </w:pPr>
      <w:r w:rsidRPr="00716F3E">
        <w:rPr>
          <w:rFonts w:ascii="Times New Roman" w:hAnsi="Times New Roman" w:cs="Times New Roman"/>
          <w:b/>
          <w:sz w:val="28"/>
          <w:szCs w:val="28"/>
        </w:rPr>
        <w:t xml:space="preserve">Инструкция по заполнению бланка участника итогового </w:t>
      </w:r>
      <w:r w:rsidR="00600157">
        <w:rPr>
          <w:rFonts w:ascii="Times New Roman" w:hAnsi="Times New Roman" w:cs="Times New Roman"/>
          <w:b/>
          <w:sz w:val="28"/>
          <w:szCs w:val="28"/>
        </w:rPr>
        <w:t>собеседования</w:t>
      </w:r>
      <w:r w:rsidR="00C83BB2">
        <w:rPr>
          <w:rFonts w:ascii="Times New Roman" w:hAnsi="Times New Roman" w:cs="Times New Roman"/>
          <w:b/>
          <w:sz w:val="28"/>
          <w:szCs w:val="28"/>
        </w:rPr>
        <w:t xml:space="preserve"> </w:t>
      </w:r>
      <w:r w:rsidR="00C83BB2" w:rsidRPr="00C83BB2">
        <w:rPr>
          <w:rFonts w:ascii="Times New Roman" w:hAnsi="Times New Roman" w:cs="Times New Roman"/>
          <w:b/>
          <w:sz w:val="28"/>
          <w:szCs w:val="28"/>
        </w:rPr>
        <w:t>по русскому языку для обучающихся 9 классов в 2021 году</w:t>
      </w:r>
    </w:p>
    <w:p w:rsidR="001356A1" w:rsidRDefault="001356A1" w:rsidP="00C83BB2">
      <w:pPr>
        <w:tabs>
          <w:tab w:val="left" w:pos="1134"/>
        </w:tabs>
        <w:spacing w:after="0" w:line="360" w:lineRule="auto"/>
        <w:ind w:firstLine="709"/>
        <w:jc w:val="both"/>
        <w:rPr>
          <w:rFonts w:ascii="Times New Roman" w:hAnsi="Times New Roman" w:cs="Times New Roman"/>
          <w:bCs/>
          <w:iCs/>
          <w:sz w:val="28"/>
          <w:szCs w:val="28"/>
        </w:rPr>
      </w:pPr>
      <w:r w:rsidRPr="001356A1">
        <w:rPr>
          <w:rFonts w:ascii="Times New Roman" w:hAnsi="Times New Roman" w:cs="Times New Roman"/>
          <w:bCs/>
          <w:iCs/>
          <w:sz w:val="28"/>
          <w:szCs w:val="28"/>
        </w:rPr>
        <w:t>При заполнении бланк</w:t>
      </w:r>
      <w:r>
        <w:rPr>
          <w:rFonts w:ascii="Times New Roman" w:hAnsi="Times New Roman" w:cs="Times New Roman"/>
          <w:bCs/>
          <w:iCs/>
          <w:sz w:val="28"/>
          <w:szCs w:val="28"/>
        </w:rPr>
        <w:t>а итогового собеседования</w:t>
      </w:r>
      <w:r w:rsidRPr="001356A1">
        <w:rPr>
          <w:rFonts w:ascii="Times New Roman" w:hAnsi="Times New Roman" w:cs="Times New Roman"/>
          <w:bCs/>
          <w:iCs/>
          <w:sz w:val="28"/>
          <w:szCs w:val="28"/>
        </w:rPr>
        <w:t xml:space="preserve"> </w:t>
      </w:r>
      <w:r>
        <w:rPr>
          <w:rFonts w:ascii="Times New Roman" w:hAnsi="Times New Roman" w:cs="Times New Roman"/>
          <w:bCs/>
          <w:iCs/>
          <w:sz w:val="28"/>
          <w:szCs w:val="28"/>
        </w:rPr>
        <w:t>по русскому языку</w:t>
      </w:r>
      <w:r w:rsidRPr="001356A1">
        <w:rPr>
          <w:rFonts w:ascii="Times New Roman" w:hAnsi="Times New Roman" w:cs="Times New Roman"/>
          <w:bCs/>
          <w:iCs/>
          <w:sz w:val="28"/>
          <w:szCs w:val="28"/>
        </w:rPr>
        <w:t xml:space="preserve"> необходимо точно соблюдать настоящие правила, так как информация, внесенная в бланк, сканируется и обрабатывается с использованием специальных аппаратно-программных средств.</w:t>
      </w:r>
    </w:p>
    <w:p w:rsidR="001356A1" w:rsidRPr="001356A1" w:rsidRDefault="001356A1" w:rsidP="001356A1">
      <w:pPr>
        <w:tabs>
          <w:tab w:val="left" w:pos="1134"/>
        </w:tabs>
        <w:spacing w:after="0"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Бланк итогового собеседования </w:t>
      </w:r>
      <w:r w:rsidRPr="001356A1">
        <w:rPr>
          <w:rFonts w:ascii="Times New Roman" w:hAnsi="Times New Roman" w:cs="Times New Roman"/>
          <w:bCs/>
          <w:iCs/>
          <w:sz w:val="28"/>
          <w:szCs w:val="28"/>
        </w:rPr>
        <w:t>заполня</w:t>
      </w:r>
      <w:r w:rsidR="002F699A">
        <w:rPr>
          <w:rFonts w:ascii="Times New Roman" w:hAnsi="Times New Roman" w:cs="Times New Roman"/>
          <w:bCs/>
          <w:iCs/>
          <w:sz w:val="28"/>
          <w:szCs w:val="28"/>
        </w:rPr>
        <w:t>е</w:t>
      </w:r>
      <w:r w:rsidRPr="001356A1">
        <w:rPr>
          <w:rFonts w:ascii="Times New Roman" w:hAnsi="Times New Roman" w:cs="Times New Roman"/>
          <w:bCs/>
          <w:iCs/>
          <w:sz w:val="28"/>
          <w:szCs w:val="28"/>
        </w:rPr>
        <w:t xml:space="preserve">тся </w:t>
      </w:r>
      <w:proofErr w:type="spellStart"/>
      <w:r w:rsidRPr="001356A1">
        <w:rPr>
          <w:rFonts w:ascii="Times New Roman" w:hAnsi="Times New Roman" w:cs="Times New Roman"/>
          <w:bCs/>
          <w:iCs/>
          <w:sz w:val="28"/>
          <w:szCs w:val="28"/>
        </w:rPr>
        <w:t>гелевой</w:t>
      </w:r>
      <w:proofErr w:type="spellEnd"/>
      <w:r w:rsidRPr="001356A1">
        <w:rPr>
          <w:rFonts w:ascii="Times New Roman" w:hAnsi="Times New Roman" w:cs="Times New Roman"/>
          <w:bCs/>
          <w:iCs/>
          <w:sz w:val="28"/>
          <w:szCs w:val="28"/>
        </w:rPr>
        <w:t xml:space="preserve"> или капиллярной ручкой с чернилами чер</w:t>
      </w:r>
      <w:r>
        <w:rPr>
          <w:rFonts w:ascii="Times New Roman" w:hAnsi="Times New Roman" w:cs="Times New Roman"/>
          <w:bCs/>
          <w:iCs/>
          <w:sz w:val="28"/>
          <w:szCs w:val="28"/>
        </w:rPr>
        <w:t xml:space="preserve">ного цвета. </w:t>
      </w:r>
      <w:r w:rsidRPr="001356A1">
        <w:rPr>
          <w:rFonts w:ascii="Times New Roman" w:hAnsi="Times New Roman" w:cs="Times New Roman"/>
          <w:bCs/>
          <w:iCs/>
          <w:sz w:val="28"/>
          <w:szCs w:val="28"/>
        </w:rPr>
        <w:t xml:space="preserve">Символ метки («крестик») в полях бланка не должен быть слишком толстым. </w:t>
      </w:r>
    </w:p>
    <w:p w:rsidR="001356A1" w:rsidRPr="001356A1" w:rsidRDefault="005469F1" w:rsidP="001356A1">
      <w:pPr>
        <w:tabs>
          <w:tab w:val="left" w:pos="1134"/>
        </w:tabs>
        <w:spacing w:after="0"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Необходимо</w:t>
      </w:r>
      <w:r w:rsidR="001356A1" w:rsidRPr="001356A1">
        <w:rPr>
          <w:rFonts w:ascii="Times New Roman" w:hAnsi="Times New Roman" w:cs="Times New Roman"/>
          <w:bCs/>
          <w:iCs/>
          <w:sz w:val="28"/>
          <w:szCs w:val="28"/>
        </w:rPr>
        <w:t xml:space="preserve"> изображать каждую цифру и букву во всех заполняемых полях бланка</w:t>
      </w:r>
      <w:r>
        <w:rPr>
          <w:rFonts w:ascii="Times New Roman" w:hAnsi="Times New Roman" w:cs="Times New Roman"/>
          <w:bCs/>
          <w:iCs/>
          <w:sz w:val="28"/>
          <w:szCs w:val="28"/>
        </w:rPr>
        <w:t>,</w:t>
      </w:r>
      <w:r w:rsidR="001356A1" w:rsidRPr="001356A1">
        <w:rPr>
          <w:rFonts w:ascii="Times New Roman" w:hAnsi="Times New Roman" w:cs="Times New Roman"/>
          <w:bCs/>
          <w:iCs/>
          <w:sz w:val="28"/>
          <w:szCs w:val="28"/>
        </w:rPr>
        <w:t xml:space="preserve"> тщательно копируя образец ее написания из строки с образцами написания символов, расположенными в верхней части бланка. Небрежное написание символов может привести к тому, что при автоматизированной обработке символ может быть распознан неправильно.</w:t>
      </w:r>
    </w:p>
    <w:p w:rsidR="001356A1" w:rsidRDefault="001356A1" w:rsidP="001356A1">
      <w:pPr>
        <w:tabs>
          <w:tab w:val="left" w:pos="1134"/>
        </w:tabs>
        <w:spacing w:after="0" w:line="360" w:lineRule="auto"/>
        <w:ind w:firstLine="709"/>
        <w:jc w:val="both"/>
        <w:rPr>
          <w:rFonts w:ascii="Times New Roman" w:hAnsi="Times New Roman" w:cs="Times New Roman"/>
          <w:bCs/>
          <w:iCs/>
          <w:sz w:val="28"/>
          <w:szCs w:val="28"/>
        </w:rPr>
      </w:pPr>
      <w:r w:rsidRPr="001356A1">
        <w:rPr>
          <w:rFonts w:ascii="Times New Roman" w:hAnsi="Times New Roman" w:cs="Times New Roman"/>
          <w:bCs/>
          <w:iCs/>
          <w:sz w:val="28"/>
          <w:szCs w:val="28"/>
        </w:rPr>
        <w:t>Каждое поле в бланк</w:t>
      </w:r>
      <w:r w:rsidR="00600157">
        <w:rPr>
          <w:rFonts w:ascii="Times New Roman" w:hAnsi="Times New Roman" w:cs="Times New Roman"/>
          <w:bCs/>
          <w:iCs/>
          <w:sz w:val="28"/>
          <w:szCs w:val="28"/>
        </w:rPr>
        <w:t>е</w:t>
      </w:r>
      <w:r w:rsidRPr="001356A1">
        <w:rPr>
          <w:rFonts w:ascii="Times New Roman" w:hAnsi="Times New Roman" w:cs="Times New Roman"/>
          <w:bCs/>
          <w:iCs/>
          <w:sz w:val="28"/>
          <w:szCs w:val="28"/>
        </w:rPr>
        <w:t xml:space="preserve"> заполняется, начиная с первой позиции (в том числе и поля для занесения фамилии, имени и отчества (при наличии) участника, реквизитов документа, удостоверяющего личность).</w:t>
      </w:r>
    </w:p>
    <w:p w:rsidR="005469F1" w:rsidRPr="005469F1" w:rsidRDefault="005469F1" w:rsidP="005469F1">
      <w:pPr>
        <w:tabs>
          <w:tab w:val="left" w:pos="1134"/>
        </w:tabs>
        <w:spacing w:after="0" w:line="360" w:lineRule="auto"/>
        <w:ind w:firstLine="709"/>
        <w:jc w:val="both"/>
        <w:rPr>
          <w:rFonts w:ascii="Times New Roman" w:hAnsi="Times New Roman" w:cs="Times New Roman"/>
          <w:b/>
          <w:bCs/>
          <w:iCs/>
          <w:sz w:val="28"/>
          <w:szCs w:val="28"/>
        </w:rPr>
      </w:pPr>
      <w:r w:rsidRPr="005469F1">
        <w:rPr>
          <w:rFonts w:ascii="Times New Roman" w:hAnsi="Times New Roman" w:cs="Times New Roman"/>
          <w:b/>
          <w:bCs/>
          <w:iCs/>
          <w:sz w:val="28"/>
          <w:szCs w:val="28"/>
        </w:rPr>
        <w:t>Категорически запрещается:</w:t>
      </w:r>
    </w:p>
    <w:p w:rsidR="005469F1" w:rsidRPr="005469F1" w:rsidRDefault="005469F1" w:rsidP="005469F1">
      <w:pPr>
        <w:pStyle w:val="a3"/>
        <w:numPr>
          <w:ilvl w:val="0"/>
          <w:numId w:val="1"/>
        </w:numPr>
        <w:tabs>
          <w:tab w:val="left" w:pos="1134"/>
        </w:tabs>
        <w:spacing w:after="0" w:line="360" w:lineRule="auto"/>
        <w:ind w:left="0" w:firstLine="709"/>
        <w:contextualSpacing w:val="0"/>
        <w:jc w:val="both"/>
        <w:rPr>
          <w:rFonts w:ascii="Times New Roman" w:hAnsi="Times New Roman" w:cs="Times New Roman"/>
          <w:bCs/>
          <w:sz w:val="28"/>
          <w:szCs w:val="28"/>
        </w:rPr>
      </w:pPr>
      <w:r w:rsidRPr="005469F1">
        <w:rPr>
          <w:rFonts w:ascii="Times New Roman" w:hAnsi="Times New Roman" w:cs="Times New Roman"/>
          <w:bCs/>
          <w:sz w:val="28"/>
          <w:szCs w:val="28"/>
        </w:rPr>
        <w:t>делать в полях бланк</w:t>
      </w:r>
      <w:r>
        <w:rPr>
          <w:rFonts w:ascii="Times New Roman" w:hAnsi="Times New Roman" w:cs="Times New Roman"/>
          <w:bCs/>
          <w:sz w:val="28"/>
          <w:szCs w:val="28"/>
        </w:rPr>
        <w:t>а</w:t>
      </w:r>
      <w:r w:rsidRPr="005469F1">
        <w:rPr>
          <w:rFonts w:ascii="Times New Roman" w:hAnsi="Times New Roman" w:cs="Times New Roman"/>
          <w:bCs/>
          <w:sz w:val="28"/>
          <w:szCs w:val="28"/>
        </w:rPr>
        <w:t>, вне полей бланк</w:t>
      </w:r>
      <w:r>
        <w:rPr>
          <w:rFonts w:ascii="Times New Roman" w:hAnsi="Times New Roman" w:cs="Times New Roman"/>
          <w:bCs/>
          <w:sz w:val="28"/>
          <w:szCs w:val="28"/>
        </w:rPr>
        <w:t>а</w:t>
      </w:r>
      <w:r w:rsidRPr="005469F1">
        <w:rPr>
          <w:rFonts w:ascii="Times New Roman" w:hAnsi="Times New Roman" w:cs="Times New Roman"/>
          <w:bCs/>
          <w:sz w:val="28"/>
          <w:szCs w:val="28"/>
        </w:rPr>
        <w:t xml:space="preserve"> или в полях, заполненных типографским способом, какие-либо записи и (или) пометки, не относящиеся к содержанию полей бланк</w:t>
      </w:r>
      <w:r>
        <w:rPr>
          <w:rFonts w:ascii="Times New Roman" w:hAnsi="Times New Roman" w:cs="Times New Roman"/>
          <w:bCs/>
          <w:sz w:val="28"/>
          <w:szCs w:val="28"/>
        </w:rPr>
        <w:t>а итогового собеседования</w:t>
      </w:r>
      <w:r w:rsidRPr="005469F1">
        <w:rPr>
          <w:rFonts w:ascii="Times New Roman" w:hAnsi="Times New Roman" w:cs="Times New Roman"/>
          <w:bCs/>
          <w:sz w:val="28"/>
          <w:szCs w:val="28"/>
        </w:rPr>
        <w:t>;</w:t>
      </w:r>
    </w:p>
    <w:p w:rsidR="005469F1" w:rsidRDefault="005469F1" w:rsidP="005469F1">
      <w:pPr>
        <w:pStyle w:val="a3"/>
        <w:numPr>
          <w:ilvl w:val="0"/>
          <w:numId w:val="1"/>
        </w:numPr>
        <w:tabs>
          <w:tab w:val="left" w:pos="1134"/>
        </w:tabs>
        <w:spacing w:after="0" w:line="360" w:lineRule="auto"/>
        <w:ind w:left="0" w:firstLine="709"/>
        <w:contextualSpacing w:val="0"/>
        <w:jc w:val="both"/>
        <w:rPr>
          <w:rFonts w:ascii="Times New Roman" w:hAnsi="Times New Roman" w:cs="Times New Roman"/>
          <w:bCs/>
          <w:iCs/>
          <w:sz w:val="28"/>
          <w:szCs w:val="28"/>
        </w:rPr>
      </w:pPr>
      <w:r w:rsidRPr="005469F1">
        <w:rPr>
          <w:rFonts w:ascii="Times New Roman" w:hAnsi="Times New Roman" w:cs="Times New Roman"/>
          <w:bCs/>
          <w:sz w:val="28"/>
          <w:szCs w:val="28"/>
        </w:rPr>
        <w:t>использовать для заполнения блан</w:t>
      </w:r>
      <w:r>
        <w:rPr>
          <w:rFonts w:ascii="Times New Roman" w:hAnsi="Times New Roman" w:cs="Times New Roman"/>
          <w:bCs/>
          <w:sz w:val="28"/>
          <w:szCs w:val="28"/>
        </w:rPr>
        <w:t>ка</w:t>
      </w:r>
      <w:r w:rsidRPr="005469F1">
        <w:rPr>
          <w:rFonts w:ascii="Times New Roman" w:hAnsi="Times New Roman" w:cs="Times New Roman"/>
          <w:bCs/>
          <w:sz w:val="28"/>
          <w:szCs w:val="28"/>
        </w:rPr>
        <w:t xml:space="preserve"> цветные ручки вместо </w:t>
      </w:r>
      <w:proofErr w:type="spellStart"/>
      <w:r w:rsidRPr="005469F1">
        <w:rPr>
          <w:rFonts w:ascii="Times New Roman" w:hAnsi="Times New Roman" w:cs="Times New Roman"/>
          <w:bCs/>
          <w:sz w:val="28"/>
          <w:szCs w:val="28"/>
        </w:rPr>
        <w:t>гелевой</w:t>
      </w:r>
      <w:proofErr w:type="spellEnd"/>
      <w:r w:rsidRPr="005469F1">
        <w:rPr>
          <w:rFonts w:ascii="Times New Roman" w:hAnsi="Times New Roman" w:cs="Times New Roman"/>
          <w:bCs/>
          <w:sz w:val="28"/>
          <w:szCs w:val="28"/>
        </w:rPr>
        <w:t xml:space="preserve"> или капиллярной ручки с чернилами черного цвета, карандаш, средства для исправления внесенной в бланк информации</w:t>
      </w:r>
      <w:r w:rsidRPr="005469F1">
        <w:rPr>
          <w:rFonts w:ascii="Times New Roman" w:hAnsi="Times New Roman" w:cs="Times New Roman"/>
          <w:bCs/>
          <w:iCs/>
          <w:sz w:val="28"/>
          <w:szCs w:val="28"/>
        </w:rPr>
        <w:t xml:space="preserve"> (корректирующую жидкость, «ластик» и др.).</w:t>
      </w:r>
    </w:p>
    <w:p w:rsidR="006E03A9" w:rsidRPr="001356A1" w:rsidRDefault="005D12AE" w:rsidP="001356A1">
      <w:pPr>
        <w:pStyle w:val="a3"/>
        <w:widowControl w:val="0"/>
        <w:tabs>
          <w:tab w:val="left" w:pos="1134"/>
        </w:tabs>
        <w:spacing w:before="360" w:after="0" w:line="360" w:lineRule="auto"/>
        <w:ind w:left="0" w:firstLine="709"/>
        <w:contextualSpacing w:val="0"/>
        <w:jc w:val="both"/>
        <w:rPr>
          <w:rFonts w:ascii="Times New Roman" w:hAnsi="Times New Roman" w:cs="Times New Roman"/>
          <w:bCs/>
          <w:sz w:val="28"/>
          <w:szCs w:val="28"/>
        </w:rPr>
      </w:pPr>
      <w:r w:rsidRPr="001356A1">
        <w:rPr>
          <w:rFonts w:ascii="Times New Roman" w:hAnsi="Times New Roman" w:cs="Times New Roman"/>
          <w:bCs/>
          <w:sz w:val="28"/>
          <w:szCs w:val="28"/>
        </w:rPr>
        <w:t xml:space="preserve">1. </w:t>
      </w:r>
      <w:r w:rsidR="006E03A9" w:rsidRPr="001356A1">
        <w:rPr>
          <w:rFonts w:ascii="Times New Roman" w:hAnsi="Times New Roman" w:cs="Times New Roman"/>
          <w:bCs/>
          <w:sz w:val="28"/>
          <w:szCs w:val="28"/>
        </w:rPr>
        <w:t>В день проведения итогового собеседования</w:t>
      </w:r>
      <w:r w:rsidR="00C83BB2" w:rsidRPr="001356A1">
        <w:rPr>
          <w:rFonts w:ascii="Times New Roman" w:hAnsi="Times New Roman" w:cs="Times New Roman"/>
          <w:bCs/>
          <w:sz w:val="28"/>
          <w:szCs w:val="28"/>
        </w:rPr>
        <w:t>,</w:t>
      </w:r>
      <w:r w:rsidR="006E03A9" w:rsidRPr="001356A1">
        <w:rPr>
          <w:rFonts w:ascii="Times New Roman" w:hAnsi="Times New Roman" w:cs="Times New Roman"/>
          <w:bCs/>
          <w:sz w:val="28"/>
          <w:szCs w:val="28"/>
        </w:rPr>
        <w:t xml:space="preserve"> начиная с 9.00 по местному времени</w:t>
      </w:r>
      <w:r w:rsidR="00C83BB2" w:rsidRPr="001356A1">
        <w:rPr>
          <w:rFonts w:ascii="Times New Roman" w:hAnsi="Times New Roman" w:cs="Times New Roman"/>
          <w:bCs/>
          <w:sz w:val="28"/>
          <w:szCs w:val="28"/>
        </w:rPr>
        <w:t>,</w:t>
      </w:r>
      <w:r w:rsidR="006E03A9" w:rsidRPr="001356A1">
        <w:rPr>
          <w:rFonts w:ascii="Times New Roman" w:hAnsi="Times New Roman" w:cs="Times New Roman"/>
          <w:bCs/>
          <w:sz w:val="28"/>
          <w:szCs w:val="28"/>
        </w:rPr>
        <w:t xml:space="preserve"> участники ожидают своей очереди в аудиториях ожидания (учебные кабинеты, в которых участники ожидают очереди для участия в итоговом собеседовании).</w:t>
      </w:r>
    </w:p>
    <w:p w:rsidR="003211B6" w:rsidRPr="00716F3E" w:rsidRDefault="003211B6" w:rsidP="00C83BB2">
      <w:pPr>
        <w:tabs>
          <w:tab w:val="left" w:pos="1134"/>
        </w:tabs>
        <w:spacing w:after="0" w:line="360" w:lineRule="auto"/>
        <w:ind w:firstLine="709"/>
        <w:jc w:val="both"/>
        <w:rPr>
          <w:rFonts w:ascii="Times New Roman" w:hAnsi="Times New Roman" w:cs="Times New Roman"/>
          <w:bCs/>
          <w:sz w:val="28"/>
          <w:szCs w:val="28"/>
        </w:rPr>
      </w:pPr>
      <w:r w:rsidRPr="00716F3E">
        <w:rPr>
          <w:rFonts w:ascii="Times New Roman" w:hAnsi="Times New Roman" w:cs="Times New Roman"/>
          <w:bCs/>
          <w:sz w:val="28"/>
          <w:szCs w:val="28"/>
        </w:rPr>
        <w:lastRenderedPageBreak/>
        <w:t xml:space="preserve">До начала итогового собеседования в аудитории ожидания организаторы выдают каждому участнику бланк итогового собеседования, при этом </w:t>
      </w:r>
      <w:r w:rsidR="00C83BB2">
        <w:rPr>
          <w:rFonts w:ascii="Times New Roman" w:hAnsi="Times New Roman" w:cs="Times New Roman"/>
          <w:bCs/>
          <w:sz w:val="28"/>
          <w:szCs w:val="28"/>
        </w:rPr>
        <w:t>некоторые</w:t>
      </w:r>
      <w:r w:rsidRPr="00716F3E">
        <w:rPr>
          <w:rFonts w:ascii="Times New Roman" w:hAnsi="Times New Roman" w:cs="Times New Roman"/>
          <w:bCs/>
          <w:sz w:val="28"/>
          <w:szCs w:val="28"/>
        </w:rPr>
        <w:t xml:space="preserve"> пол</w:t>
      </w:r>
      <w:r w:rsidR="00C83BB2">
        <w:rPr>
          <w:rFonts w:ascii="Times New Roman" w:hAnsi="Times New Roman" w:cs="Times New Roman"/>
          <w:bCs/>
          <w:sz w:val="28"/>
          <w:szCs w:val="28"/>
        </w:rPr>
        <w:t>я</w:t>
      </w:r>
      <w:r w:rsidRPr="00716F3E">
        <w:rPr>
          <w:rFonts w:ascii="Times New Roman" w:hAnsi="Times New Roman" w:cs="Times New Roman"/>
          <w:bCs/>
          <w:sz w:val="28"/>
          <w:szCs w:val="28"/>
        </w:rPr>
        <w:t xml:space="preserve"> бланк</w:t>
      </w:r>
      <w:r w:rsidR="00C83BB2">
        <w:rPr>
          <w:rFonts w:ascii="Times New Roman" w:hAnsi="Times New Roman" w:cs="Times New Roman"/>
          <w:bCs/>
          <w:sz w:val="28"/>
          <w:szCs w:val="28"/>
        </w:rPr>
        <w:t>а заполнены заблаговременно автоматизированным способом, а именно</w:t>
      </w:r>
    </w:p>
    <w:p w:rsidR="003211B6" w:rsidRPr="00716F3E" w:rsidRDefault="004151F0" w:rsidP="00C83BB2">
      <w:pPr>
        <w:pStyle w:val="a3"/>
        <w:numPr>
          <w:ilvl w:val="0"/>
          <w:numId w:val="1"/>
        </w:numPr>
        <w:tabs>
          <w:tab w:val="left" w:pos="1134"/>
        </w:tabs>
        <w:spacing w:after="0" w:line="360" w:lineRule="auto"/>
        <w:ind w:left="0" w:firstLine="709"/>
        <w:contextualSpacing w:val="0"/>
        <w:jc w:val="both"/>
        <w:rPr>
          <w:rFonts w:ascii="Times New Roman" w:hAnsi="Times New Roman" w:cs="Times New Roman"/>
          <w:bCs/>
          <w:sz w:val="28"/>
          <w:szCs w:val="28"/>
        </w:rPr>
      </w:pPr>
      <w:r>
        <w:rPr>
          <w:rFonts w:ascii="Times New Roman" w:hAnsi="Times New Roman" w:cs="Times New Roman"/>
          <w:bCs/>
          <w:sz w:val="28"/>
          <w:szCs w:val="28"/>
        </w:rPr>
        <w:t>Р</w:t>
      </w:r>
      <w:r w:rsidR="003211B6" w:rsidRPr="00716F3E">
        <w:rPr>
          <w:rFonts w:ascii="Times New Roman" w:hAnsi="Times New Roman" w:cs="Times New Roman"/>
          <w:bCs/>
          <w:sz w:val="28"/>
          <w:szCs w:val="28"/>
        </w:rPr>
        <w:t>егион</w:t>
      </w:r>
      <w:r w:rsidR="00C83BB2">
        <w:rPr>
          <w:rFonts w:ascii="Times New Roman" w:hAnsi="Times New Roman" w:cs="Times New Roman"/>
          <w:bCs/>
          <w:sz w:val="28"/>
          <w:szCs w:val="28"/>
        </w:rPr>
        <w:t xml:space="preserve"> (50)</w:t>
      </w:r>
      <w:r w:rsidR="003211B6" w:rsidRPr="00716F3E">
        <w:rPr>
          <w:rFonts w:ascii="Times New Roman" w:hAnsi="Times New Roman" w:cs="Times New Roman"/>
          <w:bCs/>
          <w:sz w:val="28"/>
          <w:szCs w:val="28"/>
        </w:rPr>
        <w:t>;</w:t>
      </w:r>
    </w:p>
    <w:p w:rsidR="003211B6" w:rsidRPr="00716F3E" w:rsidRDefault="004151F0" w:rsidP="00C83BB2">
      <w:pPr>
        <w:pStyle w:val="a3"/>
        <w:numPr>
          <w:ilvl w:val="0"/>
          <w:numId w:val="1"/>
        </w:numPr>
        <w:tabs>
          <w:tab w:val="left" w:pos="1134"/>
        </w:tabs>
        <w:spacing w:after="0" w:line="360" w:lineRule="auto"/>
        <w:ind w:left="0" w:firstLine="709"/>
        <w:contextualSpacing w:val="0"/>
        <w:jc w:val="both"/>
        <w:rPr>
          <w:rFonts w:ascii="Times New Roman" w:hAnsi="Times New Roman" w:cs="Times New Roman"/>
          <w:bCs/>
          <w:sz w:val="28"/>
          <w:szCs w:val="28"/>
        </w:rPr>
      </w:pPr>
      <w:r>
        <w:rPr>
          <w:rFonts w:ascii="Times New Roman" w:hAnsi="Times New Roman" w:cs="Times New Roman"/>
          <w:bCs/>
          <w:sz w:val="28"/>
          <w:szCs w:val="28"/>
        </w:rPr>
        <w:t>К</w:t>
      </w:r>
      <w:r w:rsidR="003211B6" w:rsidRPr="00716F3E">
        <w:rPr>
          <w:rFonts w:ascii="Times New Roman" w:hAnsi="Times New Roman" w:cs="Times New Roman"/>
          <w:bCs/>
          <w:sz w:val="28"/>
          <w:szCs w:val="28"/>
        </w:rPr>
        <w:t>од работы</w:t>
      </w:r>
      <w:r w:rsidR="00C83BB2">
        <w:rPr>
          <w:rFonts w:ascii="Times New Roman" w:hAnsi="Times New Roman" w:cs="Times New Roman"/>
          <w:bCs/>
          <w:sz w:val="28"/>
          <w:szCs w:val="28"/>
        </w:rPr>
        <w:t xml:space="preserve"> (7-значный код)</w:t>
      </w:r>
      <w:r w:rsidR="003211B6" w:rsidRPr="00716F3E">
        <w:rPr>
          <w:rFonts w:ascii="Times New Roman" w:hAnsi="Times New Roman" w:cs="Times New Roman"/>
          <w:bCs/>
          <w:sz w:val="28"/>
          <w:szCs w:val="28"/>
        </w:rPr>
        <w:t>;</w:t>
      </w:r>
    </w:p>
    <w:p w:rsidR="003211B6" w:rsidRPr="00716F3E" w:rsidRDefault="004151F0" w:rsidP="00C83BB2">
      <w:pPr>
        <w:pStyle w:val="a3"/>
        <w:numPr>
          <w:ilvl w:val="0"/>
          <w:numId w:val="1"/>
        </w:numPr>
        <w:tabs>
          <w:tab w:val="left" w:pos="1134"/>
        </w:tabs>
        <w:spacing w:after="0" w:line="360" w:lineRule="auto"/>
        <w:ind w:left="0" w:firstLine="709"/>
        <w:contextualSpacing w:val="0"/>
        <w:jc w:val="both"/>
        <w:rPr>
          <w:rFonts w:ascii="Times New Roman" w:hAnsi="Times New Roman" w:cs="Times New Roman"/>
          <w:bCs/>
          <w:sz w:val="28"/>
          <w:szCs w:val="28"/>
        </w:rPr>
      </w:pPr>
      <w:r>
        <w:rPr>
          <w:rFonts w:ascii="Times New Roman" w:hAnsi="Times New Roman" w:cs="Times New Roman"/>
          <w:bCs/>
          <w:sz w:val="28"/>
          <w:szCs w:val="28"/>
        </w:rPr>
        <w:t>К</w:t>
      </w:r>
      <w:r w:rsidR="003211B6" w:rsidRPr="00716F3E">
        <w:rPr>
          <w:rFonts w:ascii="Times New Roman" w:hAnsi="Times New Roman" w:cs="Times New Roman"/>
          <w:bCs/>
          <w:sz w:val="28"/>
          <w:szCs w:val="28"/>
        </w:rPr>
        <w:t>од вида работы</w:t>
      </w:r>
      <w:r w:rsidR="00C83BB2">
        <w:rPr>
          <w:rFonts w:ascii="Times New Roman" w:hAnsi="Times New Roman" w:cs="Times New Roman"/>
          <w:bCs/>
          <w:sz w:val="28"/>
          <w:szCs w:val="28"/>
        </w:rPr>
        <w:t xml:space="preserve"> (20)</w:t>
      </w:r>
      <w:r w:rsidR="003211B6" w:rsidRPr="00716F3E">
        <w:rPr>
          <w:rFonts w:ascii="Times New Roman" w:hAnsi="Times New Roman" w:cs="Times New Roman"/>
          <w:bCs/>
          <w:sz w:val="28"/>
          <w:szCs w:val="28"/>
        </w:rPr>
        <w:t>;</w:t>
      </w:r>
    </w:p>
    <w:p w:rsidR="003211B6" w:rsidRPr="00716F3E" w:rsidRDefault="004151F0" w:rsidP="00C83BB2">
      <w:pPr>
        <w:pStyle w:val="a3"/>
        <w:numPr>
          <w:ilvl w:val="0"/>
          <w:numId w:val="1"/>
        </w:numPr>
        <w:tabs>
          <w:tab w:val="left" w:pos="1134"/>
        </w:tabs>
        <w:spacing w:after="0" w:line="360" w:lineRule="auto"/>
        <w:ind w:left="0" w:firstLine="709"/>
        <w:contextualSpacing w:val="0"/>
        <w:jc w:val="both"/>
        <w:rPr>
          <w:rFonts w:ascii="Times New Roman" w:hAnsi="Times New Roman" w:cs="Times New Roman"/>
          <w:bCs/>
          <w:sz w:val="28"/>
          <w:szCs w:val="28"/>
        </w:rPr>
      </w:pPr>
      <w:r>
        <w:rPr>
          <w:rFonts w:ascii="Times New Roman" w:hAnsi="Times New Roman" w:cs="Times New Roman"/>
          <w:bCs/>
          <w:sz w:val="28"/>
          <w:szCs w:val="28"/>
        </w:rPr>
        <w:t>Н</w:t>
      </w:r>
      <w:r w:rsidR="003211B6" w:rsidRPr="00716F3E">
        <w:rPr>
          <w:rFonts w:ascii="Times New Roman" w:hAnsi="Times New Roman" w:cs="Times New Roman"/>
          <w:bCs/>
          <w:sz w:val="28"/>
          <w:szCs w:val="28"/>
        </w:rPr>
        <w:t>азвание вида работы</w:t>
      </w:r>
      <w:r w:rsidR="00C83BB2">
        <w:rPr>
          <w:rFonts w:ascii="Times New Roman" w:hAnsi="Times New Roman" w:cs="Times New Roman"/>
          <w:bCs/>
          <w:sz w:val="28"/>
          <w:szCs w:val="28"/>
        </w:rPr>
        <w:t xml:space="preserve"> (</w:t>
      </w:r>
      <w:proofErr w:type="spellStart"/>
      <w:r w:rsidR="00C83BB2">
        <w:rPr>
          <w:rFonts w:ascii="Times New Roman" w:hAnsi="Times New Roman" w:cs="Times New Roman"/>
          <w:bCs/>
          <w:sz w:val="28"/>
          <w:szCs w:val="28"/>
        </w:rPr>
        <w:t>собесед</w:t>
      </w:r>
      <w:proofErr w:type="spellEnd"/>
      <w:r w:rsidR="00C83BB2">
        <w:rPr>
          <w:rFonts w:ascii="Times New Roman" w:hAnsi="Times New Roman" w:cs="Times New Roman"/>
          <w:bCs/>
          <w:sz w:val="28"/>
          <w:szCs w:val="28"/>
        </w:rPr>
        <w:t>)</w:t>
      </w:r>
      <w:r w:rsidR="003211B6" w:rsidRPr="00716F3E">
        <w:rPr>
          <w:rFonts w:ascii="Times New Roman" w:hAnsi="Times New Roman" w:cs="Times New Roman"/>
          <w:bCs/>
          <w:sz w:val="28"/>
          <w:szCs w:val="28"/>
        </w:rPr>
        <w:t>;</w:t>
      </w:r>
    </w:p>
    <w:p w:rsidR="003211B6" w:rsidRPr="00716F3E" w:rsidRDefault="003211B6" w:rsidP="00C83BB2">
      <w:pPr>
        <w:tabs>
          <w:tab w:val="left" w:pos="1134"/>
        </w:tabs>
        <w:spacing w:after="0" w:line="360" w:lineRule="auto"/>
        <w:ind w:firstLine="709"/>
        <w:jc w:val="both"/>
        <w:rPr>
          <w:rFonts w:ascii="Times New Roman" w:hAnsi="Times New Roman" w:cs="Times New Roman"/>
          <w:bCs/>
          <w:sz w:val="28"/>
          <w:szCs w:val="28"/>
        </w:rPr>
      </w:pPr>
      <w:r w:rsidRPr="00716F3E">
        <w:rPr>
          <w:rFonts w:ascii="Times New Roman" w:hAnsi="Times New Roman" w:cs="Times New Roman"/>
          <w:bCs/>
          <w:sz w:val="28"/>
          <w:szCs w:val="28"/>
        </w:rPr>
        <w:t>После проверки документов, удостоверяющих личность участников, организаторы в аудитории ожидания контролируют внесение участниками итогового собеседования данных в регистрационные поля бланка:</w:t>
      </w:r>
    </w:p>
    <w:p w:rsidR="003211B6" w:rsidRPr="00716F3E" w:rsidRDefault="004151F0" w:rsidP="00C83BB2">
      <w:pPr>
        <w:pStyle w:val="a3"/>
        <w:numPr>
          <w:ilvl w:val="0"/>
          <w:numId w:val="3"/>
        </w:numPr>
        <w:tabs>
          <w:tab w:val="left" w:pos="1134"/>
        </w:tabs>
        <w:spacing w:after="0" w:line="360" w:lineRule="auto"/>
        <w:ind w:left="0" w:firstLine="709"/>
        <w:contextualSpacing w:val="0"/>
        <w:jc w:val="both"/>
        <w:rPr>
          <w:rFonts w:ascii="Times New Roman" w:hAnsi="Times New Roman" w:cs="Times New Roman"/>
          <w:bCs/>
          <w:sz w:val="28"/>
          <w:szCs w:val="28"/>
        </w:rPr>
      </w:pPr>
      <w:r>
        <w:rPr>
          <w:rFonts w:ascii="Times New Roman" w:hAnsi="Times New Roman" w:cs="Times New Roman"/>
          <w:bCs/>
          <w:sz w:val="28"/>
          <w:szCs w:val="28"/>
        </w:rPr>
        <w:t>М</w:t>
      </w:r>
      <w:r w:rsidR="003211B6" w:rsidRPr="00716F3E">
        <w:rPr>
          <w:rFonts w:ascii="Times New Roman" w:hAnsi="Times New Roman" w:cs="Times New Roman"/>
          <w:bCs/>
          <w:sz w:val="28"/>
          <w:szCs w:val="28"/>
        </w:rPr>
        <w:t>есто проведения;</w:t>
      </w:r>
    </w:p>
    <w:p w:rsidR="003211B6" w:rsidRPr="00716F3E" w:rsidRDefault="004151F0" w:rsidP="00C83BB2">
      <w:pPr>
        <w:pStyle w:val="a3"/>
        <w:numPr>
          <w:ilvl w:val="0"/>
          <w:numId w:val="3"/>
        </w:numPr>
        <w:tabs>
          <w:tab w:val="left" w:pos="1134"/>
        </w:tabs>
        <w:spacing w:after="0" w:line="360" w:lineRule="auto"/>
        <w:ind w:left="0" w:firstLine="709"/>
        <w:contextualSpacing w:val="0"/>
        <w:jc w:val="both"/>
        <w:rPr>
          <w:rFonts w:ascii="Times New Roman" w:hAnsi="Times New Roman" w:cs="Times New Roman"/>
          <w:bCs/>
          <w:sz w:val="28"/>
          <w:szCs w:val="28"/>
        </w:rPr>
      </w:pPr>
      <w:r>
        <w:rPr>
          <w:rFonts w:ascii="Times New Roman" w:hAnsi="Times New Roman" w:cs="Times New Roman"/>
          <w:bCs/>
          <w:sz w:val="28"/>
          <w:szCs w:val="28"/>
        </w:rPr>
        <w:t>Д</w:t>
      </w:r>
      <w:r w:rsidR="003211B6" w:rsidRPr="00716F3E">
        <w:rPr>
          <w:rFonts w:ascii="Times New Roman" w:hAnsi="Times New Roman" w:cs="Times New Roman"/>
          <w:bCs/>
          <w:sz w:val="28"/>
          <w:szCs w:val="28"/>
        </w:rPr>
        <w:t>ата проведения;</w:t>
      </w:r>
    </w:p>
    <w:p w:rsidR="003211B6" w:rsidRPr="00716F3E" w:rsidRDefault="004151F0" w:rsidP="00C83BB2">
      <w:pPr>
        <w:pStyle w:val="a3"/>
        <w:numPr>
          <w:ilvl w:val="0"/>
          <w:numId w:val="3"/>
        </w:numPr>
        <w:tabs>
          <w:tab w:val="left" w:pos="1134"/>
        </w:tabs>
        <w:spacing w:after="0" w:line="360" w:lineRule="auto"/>
        <w:ind w:left="0" w:firstLine="709"/>
        <w:contextualSpacing w:val="0"/>
        <w:jc w:val="both"/>
        <w:rPr>
          <w:rFonts w:ascii="Times New Roman" w:hAnsi="Times New Roman" w:cs="Times New Roman"/>
          <w:bCs/>
          <w:sz w:val="28"/>
          <w:szCs w:val="28"/>
        </w:rPr>
      </w:pPr>
      <w:r>
        <w:rPr>
          <w:rFonts w:ascii="Times New Roman" w:hAnsi="Times New Roman" w:cs="Times New Roman"/>
          <w:bCs/>
          <w:sz w:val="28"/>
          <w:szCs w:val="28"/>
        </w:rPr>
        <w:t>К</w:t>
      </w:r>
      <w:r w:rsidR="003211B6" w:rsidRPr="00716F3E">
        <w:rPr>
          <w:rFonts w:ascii="Times New Roman" w:hAnsi="Times New Roman" w:cs="Times New Roman"/>
          <w:bCs/>
          <w:sz w:val="28"/>
          <w:szCs w:val="28"/>
        </w:rPr>
        <w:t>од ОО;</w:t>
      </w:r>
    </w:p>
    <w:p w:rsidR="003211B6" w:rsidRPr="00716F3E" w:rsidRDefault="004151F0" w:rsidP="00C83BB2">
      <w:pPr>
        <w:pStyle w:val="a3"/>
        <w:numPr>
          <w:ilvl w:val="0"/>
          <w:numId w:val="3"/>
        </w:numPr>
        <w:tabs>
          <w:tab w:val="left" w:pos="1134"/>
        </w:tabs>
        <w:spacing w:after="0" w:line="360" w:lineRule="auto"/>
        <w:ind w:left="0" w:firstLine="709"/>
        <w:contextualSpacing w:val="0"/>
        <w:jc w:val="both"/>
        <w:rPr>
          <w:rFonts w:ascii="Times New Roman" w:hAnsi="Times New Roman" w:cs="Times New Roman"/>
          <w:bCs/>
          <w:sz w:val="28"/>
          <w:szCs w:val="28"/>
        </w:rPr>
      </w:pPr>
      <w:r>
        <w:rPr>
          <w:rFonts w:ascii="Times New Roman" w:hAnsi="Times New Roman" w:cs="Times New Roman"/>
          <w:bCs/>
          <w:sz w:val="28"/>
          <w:szCs w:val="28"/>
        </w:rPr>
        <w:t>К</w:t>
      </w:r>
      <w:r w:rsidR="003211B6" w:rsidRPr="00716F3E">
        <w:rPr>
          <w:rFonts w:ascii="Times New Roman" w:hAnsi="Times New Roman" w:cs="Times New Roman"/>
          <w:bCs/>
          <w:sz w:val="28"/>
          <w:szCs w:val="28"/>
        </w:rPr>
        <w:t>ласс (номер, буква);</w:t>
      </w:r>
    </w:p>
    <w:p w:rsidR="003211B6" w:rsidRPr="00716F3E" w:rsidRDefault="004151F0" w:rsidP="00C83BB2">
      <w:pPr>
        <w:pStyle w:val="a3"/>
        <w:numPr>
          <w:ilvl w:val="0"/>
          <w:numId w:val="3"/>
        </w:numPr>
        <w:tabs>
          <w:tab w:val="left" w:pos="1134"/>
        </w:tabs>
        <w:spacing w:after="0" w:line="360" w:lineRule="auto"/>
        <w:ind w:left="0" w:firstLine="709"/>
        <w:contextualSpacing w:val="0"/>
        <w:jc w:val="both"/>
        <w:rPr>
          <w:rFonts w:ascii="Times New Roman" w:hAnsi="Times New Roman" w:cs="Times New Roman"/>
          <w:bCs/>
          <w:sz w:val="28"/>
          <w:szCs w:val="28"/>
        </w:rPr>
      </w:pPr>
      <w:r>
        <w:rPr>
          <w:rFonts w:ascii="Times New Roman" w:hAnsi="Times New Roman" w:cs="Times New Roman"/>
          <w:bCs/>
          <w:sz w:val="28"/>
          <w:szCs w:val="28"/>
        </w:rPr>
        <w:t>П</w:t>
      </w:r>
      <w:r w:rsidR="003211B6" w:rsidRPr="00716F3E">
        <w:rPr>
          <w:rFonts w:ascii="Times New Roman" w:hAnsi="Times New Roman" w:cs="Times New Roman"/>
          <w:bCs/>
          <w:sz w:val="28"/>
          <w:szCs w:val="28"/>
        </w:rPr>
        <w:t>одпись участника</w:t>
      </w:r>
      <w:r w:rsidR="003211B6" w:rsidRPr="00716F3E">
        <w:rPr>
          <w:rStyle w:val="ae"/>
          <w:rFonts w:ascii="Times New Roman" w:hAnsi="Times New Roman" w:cs="Times New Roman"/>
          <w:bCs/>
          <w:sz w:val="28"/>
          <w:szCs w:val="28"/>
        </w:rPr>
        <w:footnoteReference w:id="1"/>
      </w:r>
      <w:r w:rsidR="003211B6" w:rsidRPr="00716F3E">
        <w:rPr>
          <w:rFonts w:ascii="Times New Roman" w:hAnsi="Times New Roman" w:cs="Times New Roman"/>
          <w:bCs/>
          <w:sz w:val="28"/>
          <w:szCs w:val="28"/>
        </w:rPr>
        <w:t xml:space="preserve"> – ставится строго внутри окошка;</w:t>
      </w:r>
    </w:p>
    <w:p w:rsidR="003211B6" w:rsidRPr="00C83BB2" w:rsidRDefault="00C83BB2" w:rsidP="00C83BB2">
      <w:pPr>
        <w:pStyle w:val="a3"/>
        <w:numPr>
          <w:ilvl w:val="0"/>
          <w:numId w:val="3"/>
        </w:numPr>
        <w:tabs>
          <w:tab w:val="left" w:pos="1134"/>
        </w:tabs>
        <w:spacing w:after="0" w:line="360" w:lineRule="auto"/>
        <w:ind w:left="0" w:firstLine="709"/>
        <w:contextualSpacing w:val="0"/>
        <w:jc w:val="both"/>
        <w:rPr>
          <w:rFonts w:ascii="Times New Roman" w:hAnsi="Times New Roman" w:cs="Times New Roman"/>
          <w:bCs/>
          <w:sz w:val="28"/>
          <w:szCs w:val="28"/>
        </w:rPr>
      </w:pPr>
      <w:r w:rsidRPr="00C83BB2">
        <w:rPr>
          <w:rFonts w:ascii="Times New Roman" w:hAnsi="Times New Roman" w:cs="Times New Roman"/>
          <w:bCs/>
          <w:sz w:val="28"/>
          <w:szCs w:val="28"/>
        </w:rPr>
        <w:t xml:space="preserve">Сведения об участнике итогового собеседования: Фамилия, Имя, Отчество </w:t>
      </w:r>
      <w:r>
        <w:rPr>
          <w:rFonts w:ascii="Times New Roman" w:hAnsi="Times New Roman" w:cs="Times New Roman"/>
          <w:bCs/>
          <w:sz w:val="28"/>
          <w:szCs w:val="28"/>
        </w:rPr>
        <w:t>(</w:t>
      </w:r>
      <w:r w:rsidRPr="00C83BB2">
        <w:rPr>
          <w:rFonts w:ascii="Times New Roman" w:hAnsi="Times New Roman" w:cs="Times New Roman"/>
          <w:bCs/>
          <w:sz w:val="28"/>
          <w:szCs w:val="28"/>
        </w:rPr>
        <w:t>при наличии)</w:t>
      </w:r>
      <w:r>
        <w:rPr>
          <w:rFonts w:ascii="Times New Roman" w:hAnsi="Times New Roman" w:cs="Times New Roman"/>
          <w:bCs/>
          <w:sz w:val="28"/>
          <w:szCs w:val="28"/>
        </w:rPr>
        <w:t>;</w:t>
      </w:r>
      <w:r w:rsidRPr="00C83BB2">
        <w:rPr>
          <w:rFonts w:ascii="Times New Roman" w:hAnsi="Times New Roman" w:cs="Times New Roman"/>
          <w:bCs/>
          <w:sz w:val="28"/>
          <w:szCs w:val="28"/>
        </w:rPr>
        <w:t xml:space="preserve"> </w:t>
      </w:r>
      <w:r>
        <w:rPr>
          <w:rFonts w:ascii="Times New Roman" w:hAnsi="Times New Roman" w:cs="Times New Roman"/>
          <w:bCs/>
          <w:sz w:val="28"/>
          <w:szCs w:val="28"/>
        </w:rPr>
        <w:t>с</w:t>
      </w:r>
      <w:r w:rsidR="003211B6" w:rsidRPr="00C83BB2">
        <w:rPr>
          <w:rFonts w:ascii="Times New Roman" w:hAnsi="Times New Roman" w:cs="Times New Roman"/>
          <w:bCs/>
          <w:sz w:val="28"/>
          <w:szCs w:val="28"/>
        </w:rPr>
        <w:t>ерия и номер документа, удостоверяющего личность.</w:t>
      </w:r>
    </w:p>
    <w:p w:rsidR="003211B6" w:rsidRDefault="003211B6" w:rsidP="00C83BB2">
      <w:pPr>
        <w:pStyle w:val="a5"/>
        <w:tabs>
          <w:tab w:val="left" w:pos="1134"/>
        </w:tabs>
        <w:spacing w:line="360" w:lineRule="auto"/>
        <w:ind w:firstLine="709"/>
        <w:jc w:val="both"/>
        <w:rPr>
          <w:rFonts w:eastAsiaTheme="minorHAnsi"/>
          <w:bCs/>
          <w:sz w:val="28"/>
          <w:szCs w:val="28"/>
          <w:lang w:eastAsia="en-US"/>
        </w:rPr>
      </w:pPr>
      <w:r w:rsidRPr="00716F3E">
        <w:rPr>
          <w:rFonts w:eastAsiaTheme="minorHAnsi"/>
          <w:bCs/>
          <w:sz w:val="28"/>
          <w:szCs w:val="28"/>
          <w:lang w:eastAsia="en-US"/>
        </w:rPr>
        <w:t>При заполнении полей</w:t>
      </w:r>
      <w:r w:rsidR="00C83BB2">
        <w:rPr>
          <w:rFonts w:eastAsiaTheme="minorHAnsi"/>
          <w:bCs/>
          <w:sz w:val="28"/>
          <w:szCs w:val="28"/>
          <w:lang w:eastAsia="en-US"/>
        </w:rPr>
        <w:t>:</w:t>
      </w:r>
      <w:r w:rsidRPr="00716F3E">
        <w:rPr>
          <w:rFonts w:eastAsiaTheme="minorHAnsi"/>
          <w:bCs/>
          <w:sz w:val="28"/>
          <w:szCs w:val="28"/>
          <w:lang w:eastAsia="en-US"/>
        </w:rPr>
        <w:t xml:space="preserve"> </w:t>
      </w:r>
      <w:r w:rsidR="00C83BB2">
        <w:rPr>
          <w:rFonts w:eastAsiaTheme="minorHAnsi"/>
          <w:bCs/>
          <w:sz w:val="28"/>
          <w:szCs w:val="28"/>
          <w:lang w:eastAsia="en-US"/>
        </w:rPr>
        <w:t>«</w:t>
      </w:r>
      <w:r w:rsidRPr="00716F3E">
        <w:rPr>
          <w:rFonts w:eastAsiaTheme="minorHAnsi"/>
          <w:bCs/>
          <w:sz w:val="28"/>
          <w:szCs w:val="28"/>
          <w:lang w:eastAsia="en-US"/>
        </w:rPr>
        <w:t>Место проведения</w:t>
      </w:r>
      <w:r w:rsidR="00C83BB2">
        <w:rPr>
          <w:rFonts w:eastAsiaTheme="minorHAnsi"/>
          <w:bCs/>
          <w:sz w:val="28"/>
          <w:szCs w:val="28"/>
          <w:lang w:eastAsia="en-US"/>
        </w:rPr>
        <w:t>»</w:t>
      </w:r>
      <w:r w:rsidRPr="00716F3E">
        <w:rPr>
          <w:rFonts w:eastAsiaTheme="minorHAnsi"/>
          <w:bCs/>
          <w:sz w:val="28"/>
          <w:szCs w:val="28"/>
          <w:lang w:eastAsia="en-US"/>
        </w:rPr>
        <w:t xml:space="preserve">, </w:t>
      </w:r>
      <w:r w:rsidR="00C83BB2">
        <w:rPr>
          <w:rFonts w:eastAsiaTheme="minorHAnsi"/>
          <w:bCs/>
          <w:sz w:val="28"/>
          <w:szCs w:val="28"/>
          <w:lang w:eastAsia="en-US"/>
        </w:rPr>
        <w:t>«</w:t>
      </w:r>
      <w:r w:rsidRPr="00716F3E">
        <w:rPr>
          <w:rFonts w:eastAsiaTheme="minorHAnsi"/>
          <w:bCs/>
          <w:sz w:val="28"/>
          <w:szCs w:val="28"/>
          <w:lang w:eastAsia="en-US"/>
        </w:rPr>
        <w:t>Дата проведения</w:t>
      </w:r>
      <w:r w:rsidR="00C83BB2">
        <w:rPr>
          <w:rFonts w:eastAsiaTheme="minorHAnsi"/>
          <w:bCs/>
          <w:sz w:val="28"/>
          <w:szCs w:val="28"/>
          <w:lang w:eastAsia="en-US"/>
        </w:rPr>
        <w:t>»</w:t>
      </w:r>
      <w:r w:rsidRPr="00716F3E">
        <w:rPr>
          <w:rFonts w:eastAsiaTheme="minorHAnsi"/>
          <w:bCs/>
          <w:sz w:val="28"/>
          <w:szCs w:val="28"/>
          <w:lang w:eastAsia="en-US"/>
        </w:rPr>
        <w:t xml:space="preserve">, </w:t>
      </w:r>
      <w:r w:rsidR="00C83BB2">
        <w:rPr>
          <w:rFonts w:eastAsiaTheme="minorHAnsi"/>
          <w:bCs/>
          <w:sz w:val="28"/>
          <w:szCs w:val="28"/>
          <w:lang w:eastAsia="en-US"/>
        </w:rPr>
        <w:t>«</w:t>
      </w:r>
      <w:r w:rsidRPr="00716F3E">
        <w:rPr>
          <w:rFonts w:eastAsiaTheme="minorHAnsi"/>
          <w:bCs/>
          <w:sz w:val="28"/>
          <w:szCs w:val="28"/>
          <w:lang w:eastAsia="en-US"/>
        </w:rPr>
        <w:t>Код ОО</w:t>
      </w:r>
      <w:r w:rsidR="00C83BB2">
        <w:rPr>
          <w:rFonts w:eastAsiaTheme="minorHAnsi"/>
          <w:bCs/>
          <w:sz w:val="28"/>
          <w:szCs w:val="28"/>
          <w:lang w:eastAsia="en-US"/>
        </w:rPr>
        <w:t>»</w:t>
      </w:r>
      <w:r w:rsidRPr="00716F3E">
        <w:rPr>
          <w:rFonts w:eastAsiaTheme="minorHAnsi"/>
          <w:bCs/>
          <w:sz w:val="28"/>
          <w:szCs w:val="28"/>
          <w:lang w:eastAsia="en-US"/>
        </w:rPr>
        <w:t xml:space="preserve"> – участники итогового собеседования ориентируются на информацию, которую заранее организаторы проведения в аудитории ожидания наносят на доску или информационный стенд.</w:t>
      </w:r>
    </w:p>
    <w:p w:rsidR="004151F0" w:rsidRDefault="005D12AE" w:rsidP="00D623EB">
      <w:pPr>
        <w:pStyle w:val="a3"/>
        <w:widowControl w:val="0"/>
        <w:tabs>
          <w:tab w:val="left" w:pos="1134"/>
        </w:tabs>
        <w:spacing w:before="360" w:after="0" w:line="360" w:lineRule="auto"/>
        <w:ind w:left="0" w:firstLine="709"/>
        <w:contextualSpacing w:val="0"/>
        <w:jc w:val="both"/>
        <w:rPr>
          <w:rFonts w:ascii="Times New Roman" w:hAnsi="Times New Roman" w:cs="Times New Roman"/>
          <w:bCs/>
          <w:sz w:val="28"/>
          <w:szCs w:val="28"/>
        </w:rPr>
      </w:pPr>
      <w:r>
        <w:rPr>
          <w:rFonts w:ascii="Times New Roman" w:hAnsi="Times New Roman" w:cs="Times New Roman"/>
          <w:bCs/>
          <w:sz w:val="28"/>
          <w:szCs w:val="28"/>
        </w:rPr>
        <w:t xml:space="preserve">2. </w:t>
      </w:r>
      <w:r w:rsidR="00716F3E" w:rsidRPr="00716F3E">
        <w:rPr>
          <w:rFonts w:ascii="Times New Roman" w:hAnsi="Times New Roman" w:cs="Times New Roman"/>
          <w:bCs/>
          <w:sz w:val="28"/>
          <w:szCs w:val="28"/>
        </w:rPr>
        <w:t xml:space="preserve">Далее организатор проведения итогового собеседования в произвольном порядке приглашает участника и сопровождает его в аудиторию проведения итогового собеседования, в которую он был распределен согласно списку участников, полученному от ответственного </w:t>
      </w:r>
      <w:r w:rsidR="00716F3E" w:rsidRPr="00716F3E">
        <w:rPr>
          <w:rFonts w:ascii="Times New Roman" w:hAnsi="Times New Roman" w:cs="Times New Roman"/>
          <w:bCs/>
          <w:sz w:val="28"/>
          <w:szCs w:val="28"/>
        </w:rPr>
        <w:lastRenderedPageBreak/>
        <w:t>организатора образовательной организации.</w:t>
      </w:r>
      <w:r w:rsidR="00716F3E">
        <w:rPr>
          <w:rFonts w:ascii="Times New Roman" w:hAnsi="Times New Roman" w:cs="Times New Roman"/>
          <w:bCs/>
          <w:sz w:val="28"/>
          <w:szCs w:val="28"/>
        </w:rPr>
        <w:t xml:space="preserve"> </w:t>
      </w:r>
    </w:p>
    <w:p w:rsidR="003211B6" w:rsidRPr="00716F3E" w:rsidRDefault="003211B6" w:rsidP="00C83BB2">
      <w:pPr>
        <w:pStyle w:val="a3"/>
        <w:widowControl w:val="0"/>
        <w:tabs>
          <w:tab w:val="left" w:pos="1134"/>
        </w:tabs>
        <w:spacing w:after="0" w:line="360" w:lineRule="auto"/>
        <w:ind w:left="0" w:firstLine="709"/>
        <w:contextualSpacing w:val="0"/>
        <w:jc w:val="both"/>
        <w:rPr>
          <w:rFonts w:ascii="Times New Roman" w:hAnsi="Times New Roman" w:cs="Times New Roman"/>
          <w:bCs/>
          <w:sz w:val="28"/>
          <w:szCs w:val="28"/>
        </w:rPr>
      </w:pPr>
      <w:r w:rsidRPr="00716F3E">
        <w:rPr>
          <w:rFonts w:ascii="Times New Roman" w:hAnsi="Times New Roman" w:cs="Times New Roman"/>
          <w:bCs/>
          <w:sz w:val="28"/>
          <w:szCs w:val="28"/>
        </w:rPr>
        <w:t xml:space="preserve">В </w:t>
      </w:r>
      <w:r w:rsidRPr="004151F0">
        <w:rPr>
          <w:rFonts w:ascii="Times New Roman" w:hAnsi="Times New Roman" w:cs="Times New Roman"/>
          <w:bCs/>
          <w:sz w:val="28"/>
          <w:szCs w:val="28"/>
        </w:rPr>
        <w:t>аудитории проведения</w:t>
      </w:r>
      <w:r w:rsidRPr="00716F3E">
        <w:rPr>
          <w:rFonts w:ascii="Times New Roman" w:hAnsi="Times New Roman" w:cs="Times New Roman"/>
          <w:bCs/>
          <w:sz w:val="28"/>
          <w:szCs w:val="28"/>
        </w:rPr>
        <w:t xml:space="preserve"> после проверки документ</w:t>
      </w:r>
      <w:r w:rsidR="00D623EB">
        <w:rPr>
          <w:rFonts w:ascii="Times New Roman" w:hAnsi="Times New Roman" w:cs="Times New Roman"/>
          <w:bCs/>
          <w:sz w:val="28"/>
          <w:szCs w:val="28"/>
        </w:rPr>
        <w:t>а</w:t>
      </w:r>
      <w:r w:rsidRPr="00716F3E">
        <w:rPr>
          <w:rFonts w:ascii="Times New Roman" w:hAnsi="Times New Roman" w:cs="Times New Roman"/>
          <w:bCs/>
          <w:sz w:val="28"/>
          <w:szCs w:val="28"/>
        </w:rPr>
        <w:t>, удостоверяющ</w:t>
      </w:r>
      <w:r w:rsidR="00D623EB">
        <w:rPr>
          <w:rFonts w:ascii="Times New Roman" w:hAnsi="Times New Roman" w:cs="Times New Roman"/>
          <w:bCs/>
          <w:sz w:val="28"/>
          <w:szCs w:val="28"/>
        </w:rPr>
        <w:t>его</w:t>
      </w:r>
      <w:r w:rsidRPr="00716F3E">
        <w:rPr>
          <w:rFonts w:ascii="Times New Roman" w:hAnsi="Times New Roman" w:cs="Times New Roman"/>
          <w:bCs/>
          <w:sz w:val="28"/>
          <w:szCs w:val="28"/>
        </w:rPr>
        <w:t xml:space="preserve"> личность участник</w:t>
      </w:r>
      <w:r w:rsidR="00D623EB">
        <w:rPr>
          <w:rFonts w:ascii="Times New Roman" w:hAnsi="Times New Roman" w:cs="Times New Roman"/>
          <w:bCs/>
          <w:sz w:val="28"/>
          <w:szCs w:val="28"/>
        </w:rPr>
        <w:t>а</w:t>
      </w:r>
      <w:r w:rsidRPr="00716F3E">
        <w:rPr>
          <w:rFonts w:ascii="Times New Roman" w:hAnsi="Times New Roman" w:cs="Times New Roman"/>
          <w:bCs/>
          <w:sz w:val="28"/>
          <w:szCs w:val="28"/>
        </w:rPr>
        <w:t>, экзаменатор – собеседник контролирует внесение участник</w:t>
      </w:r>
      <w:r w:rsidR="00D623EB">
        <w:rPr>
          <w:rFonts w:ascii="Times New Roman" w:hAnsi="Times New Roman" w:cs="Times New Roman"/>
          <w:bCs/>
          <w:sz w:val="28"/>
          <w:szCs w:val="28"/>
        </w:rPr>
        <w:t>ом</w:t>
      </w:r>
      <w:r w:rsidRPr="00716F3E">
        <w:rPr>
          <w:rFonts w:ascii="Times New Roman" w:hAnsi="Times New Roman" w:cs="Times New Roman"/>
          <w:bCs/>
          <w:sz w:val="28"/>
          <w:szCs w:val="28"/>
        </w:rPr>
        <w:t xml:space="preserve"> данных в поля бланка:</w:t>
      </w:r>
    </w:p>
    <w:p w:rsidR="003211B6" w:rsidRPr="00716F3E" w:rsidRDefault="004151F0" w:rsidP="00C83BB2">
      <w:pPr>
        <w:pStyle w:val="a3"/>
        <w:numPr>
          <w:ilvl w:val="0"/>
          <w:numId w:val="5"/>
        </w:numPr>
        <w:tabs>
          <w:tab w:val="left" w:pos="1134"/>
        </w:tabs>
        <w:spacing w:after="0" w:line="360" w:lineRule="auto"/>
        <w:ind w:left="0" w:firstLine="709"/>
        <w:contextualSpacing w:val="0"/>
        <w:jc w:val="both"/>
        <w:rPr>
          <w:rFonts w:ascii="Times New Roman" w:hAnsi="Times New Roman" w:cs="Times New Roman"/>
          <w:bCs/>
          <w:iCs/>
          <w:sz w:val="28"/>
          <w:szCs w:val="28"/>
        </w:rPr>
      </w:pPr>
      <w:r>
        <w:rPr>
          <w:rFonts w:ascii="Times New Roman" w:hAnsi="Times New Roman" w:cs="Times New Roman"/>
          <w:bCs/>
          <w:sz w:val="28"/>
          <w:szCs w:val="28"/>
        </w:rPr>
        <w:t>Н</w:t>
      </w:r>
      <w:r w:rsidR="00716F3E">
        <w:rPr>
          <w:rFonts w:ascii="Times New Roman" w:hAnsi="Times New Roman" w:cs="Times New Roman"/>
          <w:bCs/>
          <w:sz w:val="28"/>
          <w:szCs w:val="28"/>
        </w:rPr>
        <w:t>омер аудитории (в</w:t>
      </w:r>
      <w:r w:rsidR="00716F3E" w:rsidRPr="00716F3E">
        <w:rPr>
          <w:rFonts w:ascii="Times New Roman" w:hAnsi="Times New Roman" w:cs="Times New Roman"/>
          <w:bCs/>
          <w:iCs/>
          <w:sz w:val="28"/>
          <w:szCs w:val="28"/>
        </w:rPr>
        <w:t xml:space="preserve"> поле номер аудитории необходимо внести строго </w:t>
      </w:r>
      <w:r w:rsidR="00716F3E" w:rsidRPr="00D623EB">
        <w:rPr>
          <w:rFonts w:ascii="Times New Roman" w:hAnsi="Times New Roman" w:cs="Times New Roman"/>
          <w:b/>
          <w:bCs/>
          <w:iCs/>
          <w:sz w:val="28"/>
          <w:szCs w:val="28"/>
        </w:rPr>
        <w:t>номер аудитории проведения</w:t>
      </w:r>
      <w:r w:rsidR="00716F3E">
        <w:rPr>
          <w:rFonts w:ascii="Times New Roman" w:hAnsi="Times New Roman" w:cs="Times New Roman"/>
          <w:bCs/>
          <w:iCs/>
          <w:sz w:val="28"/>
          <w:szCs w:val="28"/>
        </w:rPr>
        <w:t>);</w:t>
      </w:r>
    </w:p>
    <w:p w:rsidR="003211B6" w:rsidRPr="00716F3E" w:rsidRDefault="004151F0" w:rsidP="00C83BB2">
      <w:pPr>
        <w:pStyle w:val="a3"/>
        <w:numPr>
          <w:ilvl w:val="0"/>
          <w:numId w:val="3"/>
        </w:numPr>
        <w:tabs>
          <w:tab w:val="left" w:pos="1134"/>
        </w:tabs>
        <w:spacing w:after="0" w:line="360" w:lineRule="auto"/>
        <w:ind w:left="0" w:firstLine="709"/>
        <w:contextualSpacing w:val="0"/>
        <w:jc w:val="both"/>
        <w:rPr>
          <w:rFonts w:ascii="Times New Roman" w:hAnsi="Times New Roman" w:cs="Times New Roman"/>
          <w:bCs/>
          <w:sz w:val="28"/>
          <w:szCs w:val="28"/>
        </w:rPr>
      </w:pPr>
      <w:r>
        <w:rPr>
          <w:rFonts w:ascii="Times New Roman" w:hAnsi="Times New Roman" w:cs="Times New Roman"/>
          <w:bCs/>
          <w:sz w:val="28"/>
          <w:szCs w:val="28"/>
        </w:rPr>
        <w:t>Н</w:t>
      </w:r>
      <w:r w:rsidR="003211B6" w:rsidRPr="00716F3E">
        <w:rPr>
          <w:rFonts w:ascii="Times New Roman" w:hAnsi="Times New Roman" w:cs="Times New Roman"/>
          <w:bCs/>
          <w:sz w:val="28"/>
          <w:szCs w:val="28"/>
        </w:rPr>
        <w:t>омер варианта.</w:t>
      </w:r>
    </w:p>
    <w:p w:rsidR="00716F3E" w:rsidRDefault="005D12AE" w:rsidP="00D623EB">
      <w:pPr>
        <w:tabs>
          <w:tab w:val="left" w:pos="1134"/>
        </w:tabs>
        <w:spacing w:before="360" w:after="0" w:line="360" w:lineRule="auto"/>
        <w:ind w:firstLine="709"/>
        <w:jc w:val="both"/>
        <w:rPr>
          <w:rFonts w:ascii="Times New Roman" w:hAnsi="Times New Roman" w:cs="Times New Roman"/>
          <w:bCs/>
          <w:iCs/>
          <w:sz w:val="28"/>
          <w:szCs w:val="24"/>
        </w:rPr>
      </w:pPr>
      <w:r w:rsidRPr="007D1E9B">
        <w:rPr>
          <w:rFonts w:ascii="Times New Roman" w:hAnsi="Times New Roman" w:cs="Times New Roman"/>
          <w:bCs/>
          <w:sz w:val="28"/>
          <w:szCs w:val="28"/>
        </w:rPr>
        <w:t xml:space="preserve">3. </w:t>
      </w:r>
      <w:r w:rsidR="003211B6" w:rsidRPr="007D1E9B">
        <w:rPr>
          <w:rFonts w:ascii="Times New Roman" w:hAnsi="Times New Roman" w:cs="Times New Roman"/>
          <w:bCs/>
          <w:sz w:val="28"/>
          <w:szCs w:val="28"/>
        </w:rPr>
        <w:t>Нижняя часть бланка з</w:t>
      </w:r>
      <w:bookmarkStart w:id="0" w:name="_GoBack"/>
      <w:bookmarkEnd w:id="0"/>
      <w:r w:rsidR="003211B6" w:rsidRPr="007D1E9B">
        <w:rPr>
          <w:rFonts w:ascii="Times New Roman" w:hAnsi="Times New Roman" w:cs="Times New Roman"/>
          <w:bCs/>
          <w:sz w:val="28"/>
          <w:szCs w:val="28"/>
        </w:rPr>
        <w:t xml:space="preserve">аполняется экспертом в аудитории проведения </w:t>
      </w:r>
      <w:r w:rsidR="00716F3E" w:rsidRPr="007D1E9B">
        <w:rPr>
          <w:rFonts w:ascii="Times New Roman" w:hAnsi="Times New Roman" w:cs="Times New Roman"/>
          <w:bCs/>
          <w:iCs/>
          <w:sz w:val="28"/>
          <w:szCs w:val="24"/>
        </w:rPr>
        <w:t xml:space="preserve">непосредственно по ходу общения </w:t>
      </w:r>
      <w:r w:rsidR="007D1E9B" w:rsidRPr="007D1E9B">
        <w:rPr>
          <w:rFonts w:ascii="Times New Roman" w:hAnsi="Times New Roman" w:cs="Times New Roman"/>
          <w:bCs/>
          <w:iCs/>
          <w:sz w:val="28"/>
          <w:szCs w:val="24"/>
        </w:rPr>
        <w:t xml:space="preserve">участника </w:t>
      </w:r>
      <w:r w:rsidR="00716F3E" w:rsidRPr="007D1E9B">
        <w:rPr>
          <w:rFonts w:ascii="Times New Roman" w:hAnsi="Times New Roman" w:cs="Times New Roman"/>
          <w:bCs/>
          <w:iCs/>
          <w:sz w:val="28"/>
          <w:szCs w:val="24"/>
        </w:rPr>
        <w:t xml:space="preserve">с экзаменатором-собеседником во время проведения итогового собеседования </w:t>
      </w:r>
      <w:r w:rsidR="007D1E9B" w:rsidRPr="007D1E9B">
        <w:rPr>
          <w:rFonts w:ascii="Times New Roman" w:hAnsi="Times New Roman" w:cs="Times New Roman"/>
          <w:bCs/>
          <w:iCs/>
          <w:sz w:val="28"/>
          <w:szCs w:val="24"/>
        </w:rPr>
        <w:t xml:space="preserve">в режиме реального времени: </w:t>
      </w:r>
      <w:r w:rsidR="00716F3E" w:rsidRPr="007D1E9B">
        <w:rPr>
          <w:rFonts w:ascii="Times New Roman" w:hAnsi="Times New Roman" w:cs="Times New Roman"/>
          <w:bCs/>
          <w:iCs/>
          <w:sz w:val="28"/>
          <w:szCs w:val="24"/>
        </w:rPr>
        <w:t>сначала заполняет листы бумаги для черновиков, а затем переносит результаты оценивания в бланк итогового собеседования каждого участника.</w:t>
      </w:r>
    </w:p>
    <w:p w:rsidR="003211B6" w:rsidRPr="00716F3E" w:rsidRDefault="00D623EB" w:rsidP="00D623EB">
      <w:pPr>
        <w:tabs>
          <w:tab w:val="left" w:pos="1134"/>
        </w:tabs>
        <w:spacing w:after="0" w:line="360" w:lineRule="auto"/>
        <w:ind w:firstLine="709"/>
        <w:jc w:val="both"/>
        <w:rPr>
          <w:rFonts w:ascii="Times New Roman" w:hAnsi="Times New Roman" w:cs="Times New Roman"/>
          <w:bCs/>
          <w:sz w:val="28"/>
          <w:szCs w:val="28"/>
        </w:rPr>
      </w:pPr>
      <w:r w:rsidRPr="00D623EB">
        <w:rPr>
          <w:rFonts w:ascii="Times New Roman" w:hAnsi="Times New Roman" w:cs="Times New Roman"/>
          <w:b/>
          <w:bCs/>
          <w:sz w:val="28"/>
          <w:szCs w:val="28"/>
        </w:rPr>
        <w:t>Обращаем Ваше внимание!</w:t>
      </w:r>
      <w:r>
        <w:rPr>
          <w:rFonts w:ascii="Times New Roman" w:hAnsi="Times New Roman" w:cs="Times New Roman"/>
          <w:bCs/>
          <w:sz w:val="28"/>
          <w:szCs w:val="28"/>
        </w:rPr>
        <w:t xml:space="preserve"> </w:t>
      </w:r>
      <w:r w:rsidR="004151F0" w:rsidRPr="004151F0">
        <w:rPr>
          <w:rFonts w:ascii="Times New Roman" w:hAnsi="Times New Roman" w:cs="Times New Roman"/>
          <w:bCs/>
          <w:sz w:val="28"/>
          <w:szCs w:val="28"/>
        </w:rPr>
        <w:t>Бланк претерпел изменения в области заполнения резуль</w:t>
      </w:r>
      <w:r w:rsidR="004151F0">
        <w:rPr>
          <w:rFonts w:ascii="Times New Roman" w:hAnsi="Times New Roman" w:cs="Times New Roman"/>
          <w:bCs/>
          <w:sz w:val="28"/>
          <w:szCs w:val="28"/>
        </w:rPr>
        <w:t>татов ответов на каждое задание.</w:t>
      </w:r>
      <w:r>
        <w:rPr>
          <w:rFonts w:ascii="Times New Roman" w:hAnsi="Times New Roman" w:cs="Times New Roman"/>
          <w:bCs/>
          <w:sz w:val="28"/>
          <w:szCs w:val="28"/>
        </w:rPr>
        <w:t xml:space="preserve"> Таким образом э</w:t>
      </w:r>
      <w:r w:rsidR="003211B6" w:rsidRPr="00716F3E">
        <w:rPr>
          <w:rFonts w:ascii="Times New Roman" w:hAnsi="Times New Roman" w:cs="Times New Roman"/>
          <w:bCs/>
          <w:sz w:val="28"/>
          <w:szCs w:val="28"/>
        </w:rPr>
        <w:t>кспертом заполня</w:t>
      </w:r>
      <w:r>
        <w:rPr>
          <w:rFonts w:ascii="Times New Roman" w:hAnsi="Times New Roman" w:cs="Times New Roman"/>
          <w:bCs/>
          <w:sz w:val="28"/>
          <w:szCs w:val="28"/>
        </w:rPr>
        <w:t>ю</w:t>
      </w:r>
      <w:r w:rsidR="003211B6" w:rsidRPr="00716F3E">
        <w:rPr>
          <w:rFonts w:ascii="Times New Roman" w:hAnsi="Times New Roman" w:cs="Times New Roman"/>
          <w:bCs/>
          <w:sz w:val="28"/>
          <w:szCs w:val="28"/>
        </w:rPr>
        <w:t>тся</w:t>
      </w:r>
      <w:r>
        <w:rPr>
          <w:rFonts w:ascii="Times New Roman" w:hAnsi="Times New Roman" w:cs="Times New Roman"/>
          <w:bCs/>
          <w:sz w:val="28"/>
          <w:szCs w:val="28"/>
        </w:rPr>
        <w:t xml:space="preserve"> следующие поля бланка итогового собеседования:</w:t>
      </w:r>
    </w:p>
    <w:p w:rsidR="003211B6" w:rsidRPr="00716F3E" w:rsidRDefault="003211B6" w:rsidP="00C83BB2">
      <w:pPr>
        <w:pStyle w:val="a3"/>
        <w:numPr>
          <w:ilvl w:val="0"/>
          <w:numId w:val="4"/>
        </w:numPr>
        <w:tabs>
          <w:tab w:val="left" w:pos="1134"/>
        </w:tabs>
        <w:spacing w:after="0" w:line="360" w:lineRule="auto"/>
        <w:ind w:left="0" w:firstLine="709"/>
        <w:contextualSpacing w:val="0"/>
        <w:jc w:val="both"/>
        <w:rPr>
          <w:rFonts w:ascii="Times New Roman" w:hAnsi="Times New Roman" w:cs="Times New Roman"/>
          <w:bCs/>
          <w:sz w:val="28"/>
          <w:szCs w:val="28"/>
        </w:rPr>
      </w:pPr>
      <w:r w:rsidRPr="00716F3E">
        <w:rPr>
          <w:rFonts w:ascii="Times New Roman" w:hAnsi="Times New Roman" w:cs="Times New Roman"/>
          <w:bCs/>
          <w:sz w:val="28"/>
          <w:szCs w:val="28"/>
        </w:rPr>
        <w:t>Количество баллов по каждому из критериев оценивания;</w:t>
      </w:r>
    </w:p>
    <w:p w:rsidR="003211B6" w:rsidRPr="00716F3E" w:rsidRDefault="003211B6" w:rsidP="00C83BB2">
      <w:pPr>
        <w:pStyle w:val="a3"/>
        <w:numPr>
          <w:ilvl w:val="0"/>
          <w:numId w:val="4"/>
        </w:numPr>
        <w:tabs>
          <w:tab w:val="left" w:pos="1134"/>
        </w:tabs>
        <w:spacing w:after="0" w:line="360" w:lineRule="auto"/>
        <w:ind w:left="0" w:firstLine="709"/>
        <w:contextualSpacing w:val="0"/>
        <w:jc w:val="both"/>
        <w:rPr>
          <w:rFonts w:ascii="Times New Roman" w:hAnsi="Times New Roman" w:cs="Times New Roman"/>
          <w:bCs/>
          <w:sz w:val="28"/>
          <w:szCs w:val="28"/>
        </w:rPr>
      </w:pPr>
      <w:r w:rsidRPr="00716F3E">
        <w:rPr>
          <w:rFonts w:ascii="Times New Roman" w:hAnsi="Times New Roman" w:cs="Times New Roman"/>
          <w:bCs/>
          <w:sz w:val="28"/>
          <w:szCs w:val="28"/>
        </w:rPr>
        <w:t>Общее количество баллов по каждому из заданий;</w:t>
      </w:r>
    </w:p>
    <w:p w:rsidR="003211B6" w:rsidRPr="00716F3E" w:rsidRDefault="003211B6" w:rsidP="00C83BB2">
      <w:pPr>
        <w:pStyle w:val="a3"/>
        <w:numPr>
          <w:ilvl w:val="0"/>
          <w:numId w:val="4"/>
        </w:numPr>
        <w:tabs>
          <w:tab w:val="left" w:pos="1134"/>
        </w:tabs>
        <w:spacing w:after="0" w:line="360" w:lineRule="auto"/>
        <w:ind w:left="0" w:firstLine="709"/>
        <w:contextualSpacing w:val="0"/>
        <w:jc w:val="both"/>
        <w:rPr>
          <w:rFonts w:ascii="Times New Roman" w:hAnsi="Times New Roman" w:cs="Times New Roman"/>
          <w:bCs/>
          <w:sz w:val="28"/>
          <w:szCs w:val="28"/>
        </w:rPr>
      </w:pPr>
      <w:r w:rsidRPr="00716F3E">
        <w:rPr>
          <w:rFonts w:ascii="Times New Roman" w:hAnsi="Times New Roman" w:cs="Times New Roman"/>
          <w:bCs/>
          <w:sz w:val="28"/>
          <w:szCs w:val="28"/>
        </w:rPr>
        <w:t>Общее количество баллов</w:t>
      </w:r>
      <w:r w:rsidR="00D623EB">
        <w:rPr>
          <w:rFonts w:ascii="Times New Roman" w:hAnsi="Times New Roman" w:cs="Times New Roman"/>
          <w:bCs/>
          <w:sz w:val="28"/>
          <w:szCs w:val="28"/>
        </w:rPr>
        <w:t xml:space="preserve"> за итоговое собеседование в целом (максимум – 20 баллов)</w:t>
      </w:r>
      <w:r w:rsidRPr="00716F3E">
        <w:rPr>
          <w:rFonts w:ascii="Times New Roman" w:hAnsi="Times New Roman" w:cs="Times New Roman"/>
          <w:bCs/>
          <w:sz w:val="28"/>
          <w:szCs w:val="28"/>
        </w:rPr>
        <w:t>;</w:t>
      </w:r>
    </w:p>
    <w:p w:rsidR="003211B6" w:rsidRPr="00716F3E" w:rsidRDefault="003211B6" w:rsidP="00C83BB2">
      <w:pPr>
        <w:pStyle w:val="a3"/>
        <w:numPr>
          <w:ilvl w:val="0"/>
          <w:numId w:val="4"/>
        </w:numPr>
        <w:tabs>
          <w:tab w:val="left" w:pos="1134"/>
        </w:tabs>
        <w:spacing w:after="0" w:line="360" w:lineRule="auto"/>
        <w:ind w:left="0" w:firstLine="709"/>
        <w:contextualSpacing w:val="0"/>
        <w:jc w:val="both"/>
        <w:rPr>
          <w:rFonts w:ascii="Times New Roman" w:hAnsi="Times New Roman" w:cs="Times New Roman"/>
          <w:bCs/>
          <w:sz w:val="28"/>
          <w:szCs w:val="28"/>
        </w:rPr>
      </w:pPr>
      <w:r w:rsidRPr="00716F3E">
        <w:rPr>
          <w:rFonts w:ascii="Times New Roman" w:hAnsi="Times New Roman" w:cs="Times New Roman"/>
          <w:bCs/>
          <w:sz w:val="28"/>
          <w:szCs w:val="28"/>
        </w:rPr>
        <w:t>Ф.И.О. эксперта;</w:t>
      </w:r>
    </w:p>
    <w:p w:rsidR="003211B6" w:rsidRPr="00716F3E" w:rsidRDefault="00716F3E" w:rsidP="00C83BB2">
      <w:pPr>
        <w:pStyle w:val="a3"/>
        <w:numPr>
          <w:ilvl w:val="0"/>
          <w:numId w:val="4"/>
        </w:numPr>
        <w:tabs>
          <w:tab w:val="left" w:pos="1134"/>
        </w:tabs>
        <w:spacing w:after="0" w:line="360" w:lineRule="auto"/>
        <w:ind w:left="0" w:firstLine="709"/>
        <w:contextualSpacing w:val="0"/>
        <w:jc w:val="both"/>
        <w:rPr>
          <w:rFonts w:ascii="Times New Roman" w:hAnsi="Times New Roman" w:cs="Times New Roman"/>
          <w:bCs/>
          <w:sz w:val="28"/>
          <w:szCs w:val="28"/>
        </w:rPr>
      </w:pPr>
      <w:r w:rsidRPr="00716F3E">
        <w:rPr>
          <w:rFonts w:ascii="Times New Roman" w:hAnsi="Times New Roman" w:cs="Times New Roman"/>
          <w:bCs/>
          <w:sz w:val="28"/>
          <w:szCs w:val="28"/>
        </w:rPr>
        <w:t>Подпись эксперта</w:t>
      </w:r>
      <w:r w:rsidR="00D623EB">
        <w:rPr>
          <w:rFonts w:ascii="Times New Roman" w:hAnsi="Times New Roman" w:cs="Times New Roman"/>
          <w:bCs/>
          <w:sz w:val="28"/>
          <w:szCs w:val="28"/>
        </w:rPr>
        <w:t xml:space="preserve"> (</w:t>
      </w:r>
      <w:r w:rsidR="003211B6" w:rsidRPr="00716F3E">
        <w:rPr>
          <w:rFonts w:ascii="Times New Roman" w:hAnsi="Times New Roman" w:cs="Times New Roman"/>
          <w:bCs/>
          <w:sz w:val="28"/>
          <w:szCs w:val="28"/>
        </w:rPr>
        <w:t>строго внутри окошка</w:t>
      </w:r>
      <w:r w:rsidR="00D623EB">
        <w:rPr>
          <w:rFonts w:ascii="Times New Roman" w:hAnsi="Times New Roman" w:cs="Times New Roman"/>
          <w:bCs/>
          <w:sz w:val="28"/>
          <w:szCs w:val="28"/>
        </w:rPr>
        <w:t>)</w:t>
      </w:r>
      <w:r w:rsidR="003211B6" w:rsidRPr="00716F3E">
        <w:rPr>
          <w:rFonts w:ascii="Times New Roman" w:hAnsi="Times New Roman" w:cs="Times New Roman"/>
          <w:bCs/>
          <w:sz w:val="28"/>
          <w:szCs w:val="28"/>
        </w:rPr>
        <w:t>;</w:t>
      </w:r>
    </w:p>
    <w:p w:rsidR="00716F3E" w:rsidRDefault="003211B6" w:rsidP="00C83BB2">
      <w:pPr>
        <w:pStyle w:val="a3"/>
        <w:numPr>
          <w:ilvl w:val="0"/>
          <w:numId w:val="4"/>
        </w:numPr>
        <w:tabs>
          <w:tab w:val="left" w:pos="1134"/>
        </w:tabs>
        <w:spacing w:after="0" w:line="360" w:lineRule="auto"/>
        <w:ind w:left="0" w:firstLine="709"/>
        <w:contextualSpacing w:val="0"/>
        <w:jc w:val="both"/>
        <w:rPr>
          <w:rFonts w:ascii="Times New Roman" w:hAnsi="Times New Roman" w:cs="Times New Roman"/>
          <w:bCs/>
          <w:sz w:val="28"/>
          <w:szCs w:val="28"/>
        </w:rPr>
      </w:pPr>
      <w:r w:rsidRPr="00716F3E">
        <w:rPr>
          <w:rFonts w:ascii="Times New Roman" w:hAnsi="Times New Roman" w:cs="Times New Roman"/>
          <w:bCs/>
          <w:sz w:val="28"/>
          <w:szCs w:val="28"/>
        </w:rPr>
        <w:t>Зачет/Незачет</w:t>
      </w:r>
      <w:r w:rsidR="00D623EB">
        <w:rPr>
          <w:rFonts w:ascii="Times New Roman" w:hAnsi="Times New Roman" w:cs="Times New Roman"/>
          <w:bCs/>
          <w:sz w:val="28"/>
          <w:szCs w:val="28"/>
        </w:rPr>
        <w:t xml:space="preserve">: </w:t>
      </w:r>
      <w:r w:rsidRPr="00716F3E">
        <w:rPr>
          <w:rFonts w:ascii="Times New Roman" w:hAnsi="Times New Roman" w:cs="Times New Roman"/>
          <w:bCs/>
          <w:sz w:val="28"/>
          <w:szCs w:val="28"/>
        </w:rPr>
        <w:t>ставится знак «Х» (в зависимости от суммы баллов).</w:t>
      </w:r>
    </w:p>
    <w:p w:rsidR="005D12AE" w:rsidRPr="005D12AE" w:rsidRDefault="005D12AE" w:rsidP="005D12AE">
      <w:pPr>
        <w:tabs>
          <w:tab w:val="left" w:pos="1134"/>
        </w:tabs>
        <w:spacing w:before="360"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4. </w:t>
      </w:r>
      <w:r w:rsidR="004151F0">
        <w:rPr>
          <w:rFonts w:ascii="Times New Roman" w:hAnsi="Times New Roman" w:cs="Times New Roman"/>
          <w:bCs/>
          <w:sz w:val="28"/>
          <w:szCs w:val="28"/>
        </w:rPr>
        <w:t>В</w:t>
      </w:r>
      <w:r w:rsidR="003211B6" w:rsidRPr="005D12AE">
        <w:rPr>
          <w:rFonts w:ascii="Times New Roman" w:hAnsi="Times New Roman" w:cs="Times New Roman"/>
          <w:bCs/>
          <w:sz w:val="28"/>
          <w:szCs w:val="28"/>
        </w:rPr>
        <w:t xml:space="preserve"> случае если участник итогового собеседования по состоянию здоровья, выявления некачественной аудиозаписи ответа участника или другим объективным причинам не может завершить итоговое собеседование, он может покинуть место проведения итогового собеседования. Ответственный организатор образовательной организации совместно с медицинским работником составляет «Акт о досрочном завершении итогового собеседо</w:t>
      </w:r>
      <w:r>
        <w:rPr>
          <w:rFonts w:ascii="Times New Roman" w:hAnsi="Times New Roman" w:cs="Times New Roman"/>
          <w:bCs/>
          <w:sz w:val="28"/>
          <w:szCs w:val="28"/>
        </w:rPr>
        <w:t>вания по уважительным причинам»</w:t>
      </w:r>
      <w:r w:rsidR="003211B6" w:rsidRPr="005D12AE">
        <w:rPr>
          <w:rFonts w:ascii="Times New Roman" w:hAnsi="Times New Roman" w:cs="Times New Roman"/>
          <w:bCs/>
          <w:sz w:val="28"/>
          <w:szCs w:val="28"/>
        </w:rPr>
        <w:t xml:space="preserve"> и вносит соответствующую отметку в поле бланка уч</w:t>
      </w:r>
      <w:r w:rsidR="004151F0" w:rsidRPr="005D12AE">
        <w:rPr>
          <w:rFonts w:ascii="Times New Roman" w:hAnsi="Times New Roman" w:cs="Times New Roman"/>
          <w:bCs/>
          <w:sz w:val="28"/>
          <w:szCs w:val="28"/>
        </w:rPr>
        <w:t>астника итогового собеседования</w:t>
      </w:r>
      <w:r w:rsidRPr="005D12AE">
        <w:rPr>
          <w:rFonts w:ascii="Times New Roman" w:hAnsi="Times New Roman" w:cs="Times New Roman"/>
          <w:bCs/>
          <w:sz w:val="28"/>
          <w:szCs w:val="28"/>
        </w:rPr>
        <w:t>:</w:t>
      </w:r>
    </w:p>
    <w:p w:rsidR="005D12AE" w:rsidRDefault="005D12AE" w:rsidP="005D12AE">
      <w:pPr>
        <w:pStyle w:val="a3"/>
        <w:numPr>
          <w:ilvl w:val="0"/>
          <w:numId w:val="5"/>
        </w:numPr>
        <w:tabs>
          <w:tab w:val="left" w:pos="1134"/>
        </w:tabs>
        <w:spacing w:after="0" w:line="360" w:lineRule="auto"/>
        <w:ind w:left="0" w:firstLine="709"/>
        <w:contextualSpacing w:val="0"/>
        <w:jc w:val="both"/>
        <w:rPr>
          <w:rFonts w:ascii="Times New Roman" w:hAnsi="Times New Roman" w:cs="Times New Roman"/>
          <w:bCs/>
          <w:sz w:val="28"/>
          <w:szCs w:val="28"/>
        </w:rPr>
      </w:pPr>
      <w:r w:rsidRPr="00716F3E">
        <w:rPr>
          <w:rFonts w:ascii="Times New Roman" w:hAnsi="Times New Roman" w:cs="Times New Roman"/>
          <w:bCs/>
          <w:sz w:val="28"/>
          <w:szCs w:val="28"/>
        </w:rPr>
        <w:t>не завершил итоговое собесед</w:t>
      </w:r>
      <w:r>
        <w:rPr>
          <w:rFonts w:ascii="Times New Roman" w:hAnsi="Times New Roman" w:cs="Times New Roman"/>
          <w:bCs/>
          <w:sz w:val="28"/>
          <w:szCs w:val="28"/>
        </w:rPr>
        <w:t>ование по уважительной причине.</w:t>
      </w:r>
    </w:p>
    <w:p w:rsidR="003211B6" w:rsidRPr="00716F3E" w:rsidRDefault="005D12AE" w:rsidP="005D12AE">
      <w:pPr>
        <w:tabs>
          <w:tab w:val="left" w:pos="1134"/>
        </w:tabs>
        <w:spacing w:before="360" w:after="0"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5. </w:t>
      </w:r>
      <w:r w:rsidR="003211B6" w:rsidRPr="00716F3E">
        <w:rPr>
          <w:rFonts w:ascii="Times New Roman" w:hAnsi="Times New Roman" w:cs="Times New Roman"/>
          <w:bCs/>
          <w:iCs/>
          <w:sz w:val="28"/>
          <w:szCs w:val="28"/>
        </w:rPr>
        <w:t xml:space="preserve">В случае если используется право получения участниками итогового собеседования с ОВЗ, инвалидами и детьми-инвалидами минимального количества баллов для получения зачета, для корректной обработки на уровне РЦОИ на бланках этих участников в поле </w:t>
      </w:r>
      <w:r>
        <w:rPr>
          <w:rFonts w:ascii="Times New Roman" w:hAnsi="Times New Roman" w:cs="Times New Roman"/>
          <w:bCs/>
          <w:iCs/>
          <w:sz w:val="28"/>
          <w:szCs w:val="28"/>
        </w:rPr>
        <w:t>«</w:t>
      </w:r>
      <w:r w:rsidR="003211B6" w:rsidRPr="00716F3E">
        <w:rPr>
          <w:rFonts w:ascii="Times New Roman" w:hAnsi="Times New Roman" w:cs="Times New Roman"/>
          <w:bCs/>
          <w:iCs/>
          <w:sz w:val="28"/>
          <w:szCs w:val="28"/>
        </w:rPr>
        <w:t>Резерв</w:t>
      </w:r>
      <w:r>
        <w:rPr>
          <w:rFonts w:ascii="Times New Roman" w:hAnsi="Times New Roman" w:cs="Times New Roman"/>
          <w:bCs/>
          <w:iCs/>
          <w:sz w:val="28"/>
          <w:szCs w:val="28"/>
        </w:rPr>
        <w:t>»</w:t>
      </w:r>
      <w:r w:rsidR="003211B6" w:rsidRPr="00716F3E">
        <w:rPr>
          <w:rFonts w:ascii="Times New Roman" w:hAnsi="Times New Roman" w:cs="Times New Roman"/>
          <w:bCs/>
          <w:iCs/>
          <w:sz w:val="28"/>
          <w:szCs w:val="28"/>
        </w:rPr>
        <w:t xml:space="preserve"> проставляется цифровое обозначение «22».</w:t>
      </w:r>
    </w:p>
    <w:p w:rsidR="003211B6" w:rsidRPr="00716F3E" w:rsidRDefault="003211B6" w:rsidP="005D12AE">
      <w:pPr>
        <w:tabs>
          <w:tab w:val="left" w:pos="1134"/>
        </w:tabs>
        <w:spacing w:after="0" w:line="360" w:lineRule="auto"/>
        <w:ind w:firstLine="709"/>
        <w:jc w:val="center"/>
        <w:rPr>
          <w:rFonts w:ascii="Times New Roman" w:hAnsi="Times New Roman" w:cs="Times New Roman"/>
          <w:bCs/>
          <w:iCs/>
          <w:sz w:val="28"/>
          <w:szCs w:val="28"/>
        </w:rPr>
      </w:pPr>
      <w:r w:rsidRPr="00716F3E">
        <w:rPr>
          <w:rFonts w:ascii="Times New Roman" w:hAnsi="Times New Roman" w:cs="Times New Roman"/>
          <w:noProof/>
          <w:sz w:val="28"/>
          <w:szCs w:val="28"/>
          <w:lang w:eastAsia="ru-RU"/>
        </w:rPr>
        <w:drawing>
          <wp:inline distT="0" distB="0" distL="0" distR="0">
            <wp:extent cx="2828925" cy="2268018"/>
            <wp:effectExtent l="19050" t="19050" r="28575" b="17982"/>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2828925" cy="2268018"/>
                    </a:xfrm>
                    <a:prstGeom prst="rect">
                      <a:avLst/>
                    </a:prstGeom>
                    <a:noFill/>
                    <a:ln>
                      <a:solidFill>
                        <a:schemeClr val="tx1"/>
                      </a:solidFill>
                    </a:ln>
                  </pic:spPr>
                </pic:pic>
              </a:graphicData>
            </a:graphic>
          </wp:inline>
        </w:drawing>
      </w:r>
    </w:p>
    <w:p w:rsidR="003211B6" w:rsidRPr="00FD1625" w:rsidRDefault="005D12AE" w:rsidP="00FD1625">
      <w:pPr>
        <w:tabs>
          <w:tab w:val="left" w:pos="1134"/>
        </w:tabs>
        <w:spacing w:after="0" w:line="360" w:lineRule="auto"/>
        <w:ind w:firstLine="709"/>
        <w:jc w:val="both"/>
        <w:rPr>
          <w:rFonts w:ascii="Times New Roman" w:hAnsi="Times New Roman" w:cs="Times New Roman"/>
          <w:bCs/>
          <w:iCs/>
          <w:sz w:val="28"/>
          <w:szCs w:val="28"/>
        </w:rPr>
      </w:pPr>
      <w:r w:rsidRPr="005D12AE">
        <w:rPr>
          <w:rFonts w:ascii="Times New Roman" w:hAnsi="Times New Roman" w:cs="Times New Roman"/>
          <w:b/>
          <w:bCs/>
          <w:iCs/>
          <w:sz w:val="28"/>
          <w:szCs w:val="28"/>
        </w:rPr>
        <w:t>Обращаем Ваше в</w:t>
      </w:r>
      <w:r w:rsidR="003211B6" w:rsidRPr="005D12AE">
        <w:rPr>
          <w:rFonts w:ascii="Times New Roman" w:hAnsi="Times New Roman" w:cs="Times New Roman"/>
          <w:b/>
          <w:bCs/>
          <w:iCs/>
          <w:sz w:val="28"/>
          <w:szCs w:val="28"/>
        </w:rPr>
        <w:t>нимание!</w:t>
      </w:r>
      <w:r w:rsidR="003211B6" w:rsidRPr="00716F3E">
        <w:rPr>
          <w:rFonts w:ascii="Times New Roman" w:hAnsi="Times New Roman" w:cs="Times New Roman"/>
          <w:bCs/>
          <w:iCs/>
          <w:sz w:val="28"/>
          <w:szCs w:val="28"/>
        </w:rPr>
        <w:t xml:space="preserve"> В поле </w:t>
      </w:r>
      <w:r>
        <w:rPr>
          <w:rFonts w:ascii="Times New Roman" w:hAnsi="Times New Roman" w:cs="Times New Roman"/>
          <w:bCs/>
          <w:iCs/>
          <w:sz w:val="28"/>
          <w:szCs w:val="28"/>
        </w:rPr>
        <w:t>«</w:t>
      </w:r>
      <w:r w:rsidR="003211B6" w:rsidRPr="00716F3E">
        <w:rPr>
          <w:rFonts w:ascii="Times New Roman" w:hAnsi="Times New Roman" w:cs="Times New Roman"/>
          <w:bCs/>
          <w:iCs/>
          <w:sz w:val="28"/>
          <w:szCs w:val="28"/>
        </w:rPr>
        <w:t>Резерв</w:t>
      </w:r>
      <w:r>
        <w:rPr>
          <w:rFonts w:ascii="Times New Roman" w:hAnsi="Times New Roman" w:cs="Times New Roman"/>
          <w:bCs/>
          <w:iCs/>
          <w:sz w:val="28"/>
          <w:szCs w:val="28"/>
        </w:rPr>
        <w:t>»</w:t>
      </w:r>
      <w:r w:rsidR="003211B6" w:rsidRPr="00716F3E">
        <w:rPr>
          <w:rFonts w:ascii="Times New Roman" w:hAnsi="Times New Roman" w:cs="Times New Roman"/>
          <w:bCs/>
          <w:iCs/>
          <w:sz w:val="28"/>
          <w:szCs w:val="28"/>
        </w:rPr>
        <w:t xml:space="preserve"> может быть проставлена отметка только для участников итогового собеседования с ОВЗ, инвалидов и детей-инвалидов в соответствии с нозологическим перечнем категорий, утверждённым приказом Министерства образования Московской области</w:t>
      </w:r>
      <w:r>
        <w:rPr>
          <w:rFonts w:ascii="Times New Roman" w:hAnsi="Times New Roman" w:cs="Times New Roman"/>
          <w:bCs/>
          <w:iCs/>
          <w:sz w:val="28"/>
          <w:szCs w:val="28"/>
        </w:rPr>
        <w:br/>
      </w:r>
      <w:r w:rsidR="003211B6" w:rsidRPr="00716F3E">
        <w:rPr>
          <w:rFonts w:ascii="Times New Roman" w:hAnsi="Times New Roman" w:cs="Times New Roman"/>
          <w:bCs/>
          <w:iCs/>
          <w:sz w:val="28"/>
          <w:szCs w:val="28"/>
        </w:rPr>
        <w:t>от 24.01.2020 №</w:t>
      </w:r>
      <w:r>
        <w:rPr>
          <w:rFonts w:ascii="Times New Roman" w:hAnsi="Times New Roman" w:cs="Times New Roman"/>
          <w:bCs/>
          <w:iCs/>
          <w:sz w:val="28"/>
          <w:szCs w:val="28"/>
        </w:rPr>
        <w:t xml:space="preserve"> </w:t>
      </w:r>
      <w:r w:rsidR="003211B6" w:rsidRPr="00716F3E">
        <w:rPr>
          <w:rFonts w:ascii="Times New Roman" w:hAnsi="Times New Roman" w:cs="Times New Roman"/>
          <w:bCs/>
          <w:iCs/>
          <w:sz w:val="28"/>
          <w:szCs w:val="28"/>
        </w:rPr>
        <w:t>ПР-97.</w:t>
      </w:r>
    </w:p>
    <w:sectPr w:rsidR="003211B6" w:rsidRPr="00FD1625" w:rsidSect="00CC79F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944" w:rsidRDefault="005F2944" w:rsidP="003211B6">
      <w:pPr>
        <w:spacing w:after="0" w:line="240" w:lineRule="auto"/>
      </w:pPr>
      <w:r>
        <w:separator/>
      </w:r>
    </w:p>
  </w:endnote>
  <w:endnote w:type="continuationSeparator" w:id="0">
    <w:p w:rsidR="005F2944" w:rsidRDefault="005F2944" w:rsidP="00321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944" w:rsidRDefault="005F2944" w:rsidP="003211B6">
      <w:pPr>
        <w:spacing w:after="0" w:line="240" w:lineRule="auto"/>
      </w:pPr>
      <w:r>
        <w:separator/>
      </w:r>
    </w:p>
  </w:footnote>
  <w:footnote w:type="continuationSeparator" w:id="0">
    <w:p w:rsidR="005F2944" w:rsidRDefault="005F2944" w:rsidP="003211B6">
      <w:pPr>
        <w:spacing w:after="0" w:line="240" w:lineRule="auto"/>
      </w:pPr>
      <w:r>
        <w:continuationSeparator/>
      </w:r>
    </w:p>
  </w:footnote>
  <w:footnote w:id="1">
    <w:p w:rsidR="003211B6" w:rsidRDefault="003211B6" w:rsidP="006E03A9">
      <w:pPr>
        <w:pStyle w:val="a5"/>
        <w:jc w:val="both"/>
      </w:pPr>
      <w:r>
        <w:rPr>
          <w:rStyle w:val="ae"/>
        </w:rPr>
        <w:footnoteRef/>
      </w:r>
      <w:r>
        <w:t xml:space="preserve"> </w:t>
      </w:r>
      <w:r w:rsidRPr="00CC627D">
        <w:rPr>
          <w:rFonts w:eastAsia="Times New Roman"/>
          <w:szCs w:val="28"/>
        </w:rPr>
        <w:t xml:space="preserve">В случае если участник отказывается проставить свою подпись на бланке итогового собеседования, организатор проведения в аудитории ожидания может проставить свою подпись. Поле </w:t>
      </w:r>
      <w:r w:rsidR="00C83BB2">
        <w:rPr>
          <w:rFonts w:eastAsia="Times New Roman"/>
          <w:szCs w:val="28"/>
        </w:rPr>
        <w:t>«</w:t>
      </w:r>
      <w:r w:rsidRPr="00CC627D">
        <w:rPr>
          <w:rFonts w:eastAsia="Times New Roman"/>
          <w:szCs w:val="28"/>
        </w:rPr>
        <w:t>Подпись участника</w:t>
      </w:r>
      <w:r w:rsidR="00C83BB2">
        <w:rPr>
          <w:rFonts w:eastAsia="Times New Roman"/>
          <w:szCs w:val="28"/>
        </w:rPr>
        <w:t>»</w:t>
      </w:r>
      <w:r w:rsidRPr="00CC627D">
        <w:rPr>
          <w:rFonts w:eastAsia="Times New Roman"/>
          <w:szCs w:val="28"/>
        </w:rPr>
        <w:t xml:space="preserve"> не должно оставаться пустым.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F26DA"/>
    <w:multiLevelType w:val="hybridMultilevel"/>
    <w:tmpl w:val="68FC1E1E"/>
    <w:lvl w:ilvl="0" w:tplc="EFD4252E">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 w15:restartNumberingAfterBreak="0">
    <w:nsid w:val="15B149E0"/>
    <w:multiLevelType w:val="hybridMultilevel"/>
    <w:tmpl w:val="AEAA5086"/>
    <w:lvl w:ilvl="0" w:tplc="2A2C4546">
      <w:start w:val="1"/>
      <w:numFmt w:val="bullet"/>
      <w:lvlText w:val=""/>
      <w:lvlJc w:val="left"/>
      <w:pPr>
        <w:ind w:left="1788" w:hanging="360"/>
      </w:pPr>
      <w:rPr>
        <w:rFonts w:ascii="Symbol" w:hAnsi="Symbol" w:hint="default"/>
        <w:b/>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2" w15:restartNumberingAfterBreak="0">
    <w:nsid w:val="3BDA6560"/>
    <w:multiLevelType w:val="hybridMultilevel"/>
    <w:tmpl w:val="86841882"/>
    <w:lvl w:ilvl="0" w:tplc="EFD4252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3D9E1E3F"/>
    <w:multiLevelType w:val="hybridMultilevel"/>
    <w:tmpl w:val="A21A384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70F66AA7"/>
    <w:multiLevelType w:val="hybridMultilevel"/>
    <w:tmpl w:val="AADAE858"/>
    <w:lvl w:ilvl="0" w:tplc="EFD4252E">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211B6"/>
    <w:rsid w:val="001356A1"/>
    <w:rsid w:val="00153647"/>
    <w:rsid w:val="002F699A"/>
    <w:rsid w:val="003211B6"/>
    <w:rsid w:val="004151F0"/>
    <w:rsid w:val="005469F1"/>
    <w:rsid w:val="005B28B1"/>
    <w:rsid w:val="005D12AE"/>
    <w:rsid w:val="005F2944"/>
    <w:rsid w:val="00600157"/>
    <w:rsid w:val="0068244F"/>
    <w:rsid w:val="006E03A9"/>
    <w:rsid w:val="00716F3E"/>
    <w:rsid w:val="007D1E9B"/>
    <w:rsid w:val="00B50056"/>
    <w:rsid w:val="00C83BB2"/>
    <w:rsid w:val="00CC79F9"/>
    <w:rsid w:val="00D623EB"/>
    <w:rsid w:val="00F80D34"/>
    <w:rsid w:val="00FD16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F90BDF-E0CF-4279-9B25-56BC4E79A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79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211B6"/>
    <w:pPr>
      <w:spacing w:after="200" w:line="276" w:lineRule="auto"/>
      <w:ind w:left="720"/>
      <w:contextualSpacing/>
    </w:pPr>
  </w:style>
  <w:style w:type="paragraph" w:styleId="a5">
    <w:name w:val="footnote text"/>
    <w:basedOn w:val="a"/>
    <w:link w:val="a6"/>
    <w:uiPriority w:val="99"/>
    <w:rsid w:val="003211B6"/>
    <w:pPr>
      <w:spacing w:after="0" w:line="240" w:lineRule="auto"/>
    </w:pPr>
    <w:rPr>
      <w:rFonts w:ascii="Times New Roman" w:eastAsia="Calibri" w:hAnsi="Times New Roman" w:cs="Times New Roman"/>
      <w:sz w:val="20"/>
      <w:szCs w:val="20"/>
      <w:lang w:eastAsia="ru-RU"/>
    </w:rPr>
  </w:style>
  <w:style w:type="character" w:customStyle="1" w:styleId="a6">
    <w:name w:val="Текст сноски Знак"/>
    <w:basedOn w:val="a0"/>
    <w:link w:val="a5"/>
    <w:uiPriority w:val="99"/>
    <w:rsid w:val="003211B6"/>
    <w:rPr>
      <w:rFonts w:ascii="Times New Roman" w:eastAsia="Calibri" w:hAnsi="Times New Roman" w:cs="Times New Roman"/>
      <w:sz w:val="20"/>
      <w:szCs w:val="20"/>
      <w:lang w:eastAsia="ru-RU"/>
    </w:rPr>
  </w:style>
  <w:style w:type="character" w:customStyle="1" w:styleId="a4">
    <w:name w:val="Абзац списка Знак"/>
    <w:link w:val="a3"/>
    <w:locked/>
    <w:rsid w:val="003211B6"/>
  </w:style>
  <w:style w:type="character" w:styleId="a7">
    <w:name w:val="annotation reference"/>
    <w:basedOn w:val="a0"/>
    <w:uiPriority w:val="99"/>
    <w:semiHidden/>
    <w:unhideWhenUsed/>
    <w:rsid w:val="003211B6"/>
    <w:rPr>
      <w:sz w:val="16"/>
      <w:szCs w:val="16"/>
    </w:rPr>
  </w:style>
  <w:style w:type="paragraph" w:styleId="a8">
    <w:name w:val="annotation text"/>
    <w:basedOn w:val="a"/>
    <w:link w:val="a9"/>
    <w:uiPriority w:val="99"/>
    <w:semiHidden/>
    <w:unhideWhenUsed/>
    <w:rsid w:val="003211B6"/>
    <w:pPr>
      <w:spacing w:line="240" w:lineRule="auto"/>
    </w:pPr>
    <w:rPr>
      <w:sz w:val="20"/>
      <w:szCs w:val="20"/>
    </w:rPr>
  </w:style>
  <w:style w:type="character" w:customStyle="1" w:styleId="a9">
    <w:name w:val="Текст примечания Знак"/>
    <w:basedOn w:val="a0"/>
    <w:link w:val="a8"/>
    <w:uiPriority w:val="99"/>
    <w:semiHidden/>
    <w:rsid w:val="003211B6"/>
    <w:rPr>
      <w:sz w:val="20"/>
      <w:szCs w:val="20"/>
    </w:rPr>
  </w:style>
  <w:style w:type="paragraph" w:styleId="aa">
    <w:name w:val="annotation subject"/>
    <w:basedOn w:val="a8"/>
    <w:next w:val="a8"/>
    <w:link w:val="ab"/>
    <w:uiPriority w:val="99"/>
    <w:semiHidden/>
    <w:unhideWhenUsed/>
    <w:rsid w:val="003211B6"/>
    <w:rPr>
      <w:b/>
      <w:bCs/>
    </w:rPr>
  </w:style>
  <w:style w:type="character" w:customStyle="1" w:styleId="ab">
    <w:name w:val="Тема примечания Знак"/>
    <w:basedOn w:val="a9"/>
    <w:link w:val="aa"/>
    <w:uiPriority w:val="99"/>
    <w:semiHidden/>
    <w:rsid w:val="003211B6"/>
    <w:rPr>
      <w:b/>
      <w:bCs/>
      <w:sz w:val="20"/>
      <w:szCs w:val="20"/>
    </w:rPr>
  </w:style>
  <w:style w:type="paragraph" w:styleId="ac">
    <w:name w:val="Balloon Text"/>
    <w:basedOn w:val="a"/>
    <w:link w:val="ad"/>
    <w:uiPriority w:val="99"/>
    <w:semiHidden/>
    <w:unhideWhenUsed/>
    <w:rsid w:val="003211B6"/>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3211B6"/>
    <w:rPr>
      <w:rFonts w:ascii="Segoe UI" w:hAnsi="Segoe UI" w:cs="Segoe UI"/>
      <w:sz w:val="18"/>
      <w:szCs w:val="18"/>
    </w:rPr>
  </w:style>
  <w:style w:type="character" w:styleId="ae">
    <w:name w:val="footnote reference"/>
    <w:basedOn w:val="a0"/>
    <w:uiPriority w:val="99"/>
    <w:semiHidden/>
    <w:unhideWhenUsed/>
    <w:rsid w:val="003211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2F0E3-C55E-432E-9CC6-88680ABCD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792</Words>
  <Characters>4521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 Горбунова</dc:creator>
  <cp:lastModifiedBy>Михаил Коренев</cp:lastModifiedBy>
  <cp:revision>8</cp:revision>
  <dcterms:created xsi:type="dcterms:W3CDTF">2021-01-26T09:57:00Z</dcterms:created>
  <dcterms:modified xsi:type="dcterms:W3CDTF">2021-02-02T06:53:00Z</dcterms:modified>
</cp:coreProperties>
</file>